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7A" w:rsidRDefault="00FB4F7A">
      <w:pPr>
        <w:widowControl w:val="0"/>
        <w:pBdr>
          <w:top w:val="nil"/>
          <w:left w:val="nil"/>
          <w:bottom w:val="nil"/>
          <w:right w:val="nil"/>
          <w:between w:val="nil"/>
        </w:pBdr>
        <w:spacing w:line="276" w:lineRule="auto"/>
        <w:ind w:firstLine="0"/>
        <w:jc w:val="left"/>
      </w:pPr>
    </w:p>
    <w:p w:rsidR="00FB4F7A" w:rsidRDefault="003B18F6">
      <w:pPr>
        <w:pStyle w:val="Ttulo"/>
        <w:framePr w:wrap="notBeside"/>
        <w:rPr>
          <w:rFonts w:ascii="Arial" w:eastAsia="Arial" w:hAnsi="Arial" w:cs="Arial"/>
          <w:b/>
        </w:rPr>
      </w:pPr>
      <w:r>
        <w:rPr>
          <w:rFonts w:ascii="Arial" w:eastAsia="Arial" w:hAnsi="Arial" w:cs="Arial"/>
          <w:b/>
        </w:rPr>
        <w:t xml:space="preserve">Instrucciones para el autor </w:t>
      </w:r>
    </w:p>
    <w:p w:rsidR="00FB4F7A" w:rsidRDefault="003B18F6">
      <w:pPr>
        <w:pStyle w:val="Ttulo"/>
        <w:framePr w:wrap="notBeside"/>
        <w:rPr>
          <w:rFonts w:ascii="Arial" w:eastAsia="Arial" w:hAnsi="Arial" w:cs="Arial"/>
          <w:b/>
        </w:rPr>
      </w:pPr>
      <w:r>
        <w:rPr>
          <w:rFonts w:ascii="Arial" w:eastAsia="Arial" w:hAnsi="Arial" w:cs="Arial"/>
          <w:b/>
        </w:rPr>
        <w:t>de un trabajo a publicarse en RADI</w:t>
      </w:r>
    </w:p>
    <w:p w:rsidR="00FB4F7A" w:rsidRDefault="00FB4F7A">
      <w:pPr>
        <w:ind w:firstLine="0"/>
        <w:rPr>
          <w:rFonts w:ascii="Arial" w:eastAsia="Arial" w:hAnsi="Arial" w:cs="Arial"/>
          <w:sz w:val="10"/>
          <w:szCs w:val="10"/>
        </w:rPr>
      </w:pPr>
    </w:p>
    <w:p w:rsidR="00FB4F7A" w:rsidRDefault="00FB4F7A">
      <w:pPr>
        <w:rPr>
          <w:rFonts w:ascii="Arial" w:eastAsia="Arial" w:hAnsi="Arial" w:cs="Arial"/>
        </w:rPr>
      </w:pPr>
    </w:p>
    <w:p w:rsidR="00FB4F7A" w:rsidRDefault="00FB4F7A">
      <w:pPr>
        <w:rPr>
          <w:rFonts w:ascii="Arial" w:eastAsia="Arial" w:hAnsi="Arial" w:cs="Arial"/>
        </w:rPr>
      </w:pPr>
    </w:p>
    <w:p w:rsidR="00FB4F7A" w:rsidRDefault="00FB4F7A">
      <w:pPr>
        <w:rPr>
          <w:rFonts w:ascii="Arial" w:eastAsia="Arial" w:hAnsi="Arial" w:cs="Arial"/>
        </w:rPr>
      </w:pPr>
    </w:p>
    <w:p w:rsidR="00FB4F7A" w:rsidRDefault="00FB4F7A">
      <w:pPr>
        <w:rPr>
          <w:rFonts w:ascii="Arial" w:eastAsia="Arial" w:hAnsi="Arial" w:cs="Arial"/>
        </w:rPr>
      </w:pPr>
    </w:p>
    <w:p w:rsidR="00FB4F7A" w:rsidRDefault="00FB4F7A">
      <w:pPr>
        <w:rPr>
          <w:rFonts w:ascii="Arial" w:eastAsia="Arial" w:hAnsi="Arial" w:cs="Arial"/>
        </w:rPr>
      </w:pPr>
    </w:p>
    <w:p w:rsidR="00FB4F7A" w:rsidRDefault="00FB4F7A">
      <w:pPr>
        <w:rPr>
          <w:rFonts w:ascii="Arial" w:eastAsia="Arial" w:hAnsi="Arial" w:cs="Arial"/>
        </w:rPr>
      </w:pPr>
    </w:p>
    <w:p w:rsidR="00FB4F7A" w:rsidRDefault="00FB4F7A">
      <w:pPr>
        <w:rPr>
          <w:rFonts w:ascii="Arial" w:eastAsia="Arial" w:hAnsi="Arial" w:cs="Arial"/>
        </w:rPr>
      </w:pPr>
    </w:p>
    <w:p w:rsidR="00FB4F7A" w:rsidRDefault="00FB4F7A">
      <w:pPr>
        <w:rPr>
          <w:rFonts w:ascii="Arial" w:eastAsia="Arial" w:hAnsi="Arial" w:cs="Arial"/>
        </w:rPr>
      </w:pPr>
    </w:p>
    <w:p w:rsidR="00FB4F7A" w:rsidRDefault="00FB4F7A">
      <w:pPr>
        <w:rPr>
          <w:rFonts w:ascii="Arial" w:eastAsia="Arial" w:hAnsi="Arial" w:cs="Arial"/>
        </w:rPr>
      </w:pPr>
    </w:p>
    <w:p w:rsidR="00FB4F7A" w:rsidRDefault="00FB4F7A">
      <w:pPr>
        <w:rPr>
          <w:rFonts w:ascii="Arial" w:eastAsia="Arial" w:hAnsi="Arial" w:cs="Arial"/>
        </w:rPr>
      </w:pPr>
    </w:p>
    <w:p w:rsidR="00FB4F7A" w:rsidRDefault="00FB4F7A">
      <w:pPr>
        <w:rPr>
          <w:rFonts w:ascii="Arial" w:eastAsia="Arial" w:hAnsi="Arial" w:cs="Arial"/>
        </w:rPr>
      </w:pPr>
    </w:p>
    <w:p w:rsidR="00FB4F7A" w:rsidRDefault="00FB4F7A">
      <w:pPr>
        <w:rPr>
          <w:rFonts w:ascii="Arial" w:eastAsia="Arial" w:hAnsi="Arial" w:cs="Arial"/>
        </w:rPr>
        <w:sectPr w:rsidR="00FB4F7A">
          <w:headerReference w:type="even" r:id="rId8"/>
          <w:pgSz w:w="11907" w:h="16840"/>
          <w:pgMar w:top="1134" w:right="851" w:bottom="851" w:left="1134" w:header="567" w:footer="0" w:gutter="0"/>
          <w:pgNumType w:start="1"/>
          <w:cols w:num="2" w:space="720" w:equalWidth="0">
            <w:col w:w="4601" w:space="720"/>
            <w:col w:w="4601" w:space="0"/>
          </w:cols>
        </w:sectPr>
      </w:pPr>
    </w:p>
    <w:p w:rsidR="00FB4F7A" w:rsidRDefault="003B18F6">
      <w:pPr>
        <w:pBdr>
          <w:top w:val="nil"/>
          <w:left w:val="nil"/>
          <w:bottom w:val="nil"/>
          <w:right w:val="nil"/>
          <w:between w:val="nil"/>
        </w:pBdr>
        <w:spacing w:before="20"/>
        <w:ind w:left="567" w:right="566" w:firstLine="0"/>
        <w:rPr>
          <w:rFonts w:ascii="Arial" w:eastAsia="Arial" w:hAnsi="Arial" w:cs="Arial"/>
          <w:b/>
          <w:color w:val="000000"/>
          <w:sz w:val="22"/>
          <w:szCs w:val="22"/>
        </w:rPr>
      </w:pPr>
      <w:r>
        <w:rPr>
          <w:rFonts w:ascii="Arial" w:eastAsia="Arial" w:hAnsi="Arial" w:cs="Arial"/>
          <w:b/>
          <w:i/>
          <w:color w:val="000000"/>
          <w:sz w:val="22"/>
          <w:szCs w:val="22"/>
        </w:rPr>
        <w:lastRenderedPageBreak/>
        <w:t>Resumen</w:t>
      </w:r>
    </w:p>
    <w:p w:rsidR="00FB4F7A" w:rsidRDefault="003B18F6">
      <w:pPr>
        <w:pBdr>
          <w:top w:val="nil"/>
          <w:left w:val="nil"/>
          <w:bottom w:val="nil"/>
          <w:right w:val="nil"/>
          <w:between w:val="nil"/>
        </w:pBdr>
        <w:spacing w:before="20"/>
        <w:ind w:left="567" w:right="566" w:firstLine="0"/>
        <w:rPr>
          <w:rFonts w:ascii="Arial" w:eastAsia="Arial" w:hAnsi="Arial" w:cs="Arial"/>
          <w:color w:val="000000"/>
          <w:sz w:val="22"/>
          <w:szCs w:val="22"/>
        </w:rPr>
      </w:pPr>
      <w:r>
        <w:rPr>
          <w:rFonts w:ascii="Arial" w:eastAsia="Arial" w:hAnsi="Arial" w:cs="Arial"/>
          <w:color w:val="000000"/>
          <w:sz w:val="22"/>
          <w:szCs w:val="22"/>
        </w:rPr>
        <w:t>Este documento es un extracto para los artículos a ser presentados en la Revista Argentina de Ingeniería. Se recomienda que e</w:t>
      </w:r>
      <w:r>
        <w:rPr>
          <w:rFonts w:ascii="Arial" w:eastAsia="Arial" w:hAnsi="Arial" w:cs="Arial"/>
          <w:sz w:val="22"/>
          <w:szCs w:val="22"/>
        </w:rPr>
        <w:t>l</w:t>
      </w:r>
      <w:r>
        <w:rPr>
          <w:rFonts w:ascii="Arial" w:eastAsia="Arial" w:hAnsi="Arial" w:cs="Arial"/>
          <w:color w:val="000000"/>
          <w:sz w:val="22"/>
          <w:szCs w:val="22"/>
        </w:rPr>
        <w:t xml:space="preserve"> resumen contenga no más de 150 palabras. Brevemente y con claridad, debe describir los objetivos, </w:t>
      </w:r>
      <w:r>
        <w:rPr>
          <w:rFonts w:ascii="Arial" w:eastAsia="Arial" w:hAnsi="Arial" w:cs="Arial"/>
          <w:sz w:val="22"/>
          <w:szCs w:val="22"/>
        </w:rPr>
        <w:t xml:space="preserve">la problemática a resolver, la </w:t>
      </w:r>
      <w:r>
        <w:rPr>
          <w:rFonts w:ascii="Arial" w:eastAsia="Arial" w:hAnsi="Arial" w:cs="Arial"/>
          <w:sz w:val="22"/>
          <w:szCs w:val="22"/>
        </w:rPr>
        <w:t>metodología</w:t>
      </w:r>
      <w:r>
        <w:rPr>
          <w:rFonts w:ascii="Arial" w:eastAsia="Arial" w:hAnsi="Arial" w:cs="Arial"/>
          <w:color w:val="000000"/>
          <w:sz w:val="22"/>
          <w:szCs w:val="22"/>
        </w:rPr>
        <w:t xml:space="preserve"> y las conclusiones del trabajo. No hacer citas bibliográficas y, preferentemente, tampoco introducir acrónimos, ni fórmulas, en el </w:t>
      </w:r>
      <w:r>
        <w:rPr>
          <w:rFonts w:ascii="Arial" w:eastAsia="Arial" w:hAnsi="Arial" w:cs="Arial"/>
          <w:sz w:val="22"/>
          <w:szCs w:val="22"/>
        </w:rPr>
        <w:t>r</w:t>
      </w:r>
      <w:r>
        <w:rPr>
          <w:rFonts w:ascii="Arial" w:eastAsia="Arial" w:hAnsi="Arial" w:cs="Arial"/>
          <w:color w:val="000000"/>
          <w:sz w:val="22"/>
          <w:szCs w:val="22"/>
        </w:rPr>
        <w:t xml:space="preserve">esumen o en el título del trabajo. </w:t>
      </w:r>
    </w:p>
    <w:p w:rsidR="00FB4F7A" w:rsidRDefault="00FB4F7A">
      <w:pPr>
        <w:ind w:left="567" w:right="566" w:firstLine="0"/>
        <w:rPr>
          <w:rFonts w:ascii="Arial" w:eastAsia="Arial" w:hAnsi="Arial" w:cs="Arial"/>
          <w:sz w:val="22"/>
          <w:szCs w:val="22"/>
        </w:rPr>
      </w:pPr>
    </w:p>
    <w:p w:rsidR="00FB4F7A" w:rsidRDefault="003B18F6">
      <w:pPr>
        <w:ind w:left="567" w:right="566" w:firstLine="0"/>
        <w:rPr>
          <w:rFonts w:ascii="Arial" w:eastAsia="Arial" w:hAnsi="Arial" w:cs="Arial"/>
          <w:b/>
          <w:i/>
          <w:sz w:val="22"/>
          <w:szCs w:val="22"/>
        </w:rPr>
      </w:pPr>
      <w:r>
        <w:rPr>
          <w:rFonts w:ascii="Arial" w:eastAsia="Arial" w:hAnsi="Arial" w:cs="Arial"/>
          <w:b/>
          <w:i/>
          <w:sz w:val="22"/>
          <w:szCs w:val="22"/>
        </w:rPr>
        <w:t>Abstract</w:t>
      </w:r>
    </w:p>
    <w:p w:rsidR="00FB4F7A" w:rsidRDefault="003B18F6">
      <w:pPr>
        <w:ind w:left="567" w:right="566" w:firstLine="0"/>
        <w:rPr>
          <w:rFonts w:ascii="Arial" w:eastAsia="Arial" w:hAnsi="Arial" w:cs="Arial"/>
          <w:sz w:val="22"/>
          <w:szCs w:val="22"/>
        </w:rPr>
      </w:pPr>
      <w:r>
        <w:rPr>
          <w:rFonts w:ascii="Arial" w:eastAsia="Arial" w:hAnsi="Arial" w:cs="Arial"/>
          <w:sz w:val="22"/>
          <w:szCs w:val="22"/>
        </w:rPr>
        <w:t xml:space="preserve">El Resumen también deberá presentarse en idioma inglés. </w:t>
      </w:r>
    </w:p>
    <w:p w:rsidR="00FB4F7A" w:rsidRDefault="00FB4F7A">
      <w:pPr>
        <w:ind w:left="567" w:right="566" w:firstLine="0"/>
        <w:rPr>
          <w:rFonts w:ascii="Arial" w:eastAsia="Arial" w:hAnsi="Arial" w:cs="Arial"/>
          <w:sz w:val="22"/>
          <w:szCs w:val="22"/>
        </w:rPr>
      </w:pPr>
    </w:p>
    <w:p w:rsidR="00FB4F7A" w:rsidRDefault="003B18F6">
      <w:pPr>
        <w:ind w:left="567" w:right="566" w:firstLine="0"/>
        <w:rPr>
          <w:rFonts w:ascii="Arial" w:eastAsia="Arial" w:hAnsi="Arial" w:cs="Arial"/>
          <w:b/>
          <w:i/>
          <w:color w:val="FF0000"/>
          <w:sz w:val="22"/>
          <w:szCs w:val="22"/>
        </w:rPr>
      </w:pPr>
      <w:r>
        <w:rPr>
          <w:rFonts w:ascii="Arial" w:eastAsia="Arial" w:hAnsi="Arial" w:cs="Arial"/>
          <w:b/>
          <w:i/>
          <w:color w:val="FF0000"/>
          <w:sz w:val="22"/>
          <w:szCs w:val="22"/>
        </w:rPr>
        <w:t>[Abstrac</w:t>
      </w:r>
      <w:r>
        <w:rPr>
          <w:rFonts w:ascii="Arial" w:eastAsia="Arial" w:hAnsi="Arial" w:cs="Arial"/>
          <w:b/>
          <w:i/>
          <w:color w:val="FF0000"/>
          <w:sz w:val="22"/>
          <w:szCs w:val="22"/>
        </w:rPr>
        <w:t>t gráfico]</w:t>
      </w:r>
    </w:p>
    <w:p w:rsidR="00FB4F7A" w:rsidRDefault="003B18F6">
      <w:pPr>
        <w:ind w:left="567" w:right="566" w:firstLine="0"/>
        <w:rPr>
          <w:rFonts w:ascii="Arial" w:eastAsia="Arial" w:hAnsi="Arial" w:cs="Arial"/>
          <w:color w:val="FF0000"/>
          <w:sz w:val="22"/>
          <w:szCs w:val="22"/>
        </w:rPr>
      </w:pPr>
      <w:bookmarkStart w:id="0" w:name="_heading=h.gjdgxs" w:colFirst="0" w:colLast="0"/>
      <w:bookmarkEnd w:id="0"/>
      <w:r>
        <w:rPr>
          <w:rFonts w:ascii="Arial" w:eastAsia="Arial" w:hAnsi="Arial" w:cs="Arial"/>
          <w:color w:val="FF0000"/>
          <w:sz w:val="22"/>
          <w:szCs w:val="22"/>
        </w:rPr>
        <w:t>También se requiere un resúmen gráfico RG, que será publicado en la primera página del artículo junto con el título, los autores y su filiación, y el resumen en castellano e inglés. Los autores podrán obtener instrucciones específicas y un templ</w:t>
      </w:r>
      <w:r>
        <w:rPr>
          <w:rFonts w:ascii="Arial" w:eastAsia="Arial" w:hAnsi="Arial" w:cs="Arial"/>
          <w:color w:val="FF0000"/>
          <w:sz w:val="22"/>
          <w:szCs w:val="22"/>
        </w:rPr>
        <w:t xml:space="preserve">ate aparte para la creación del RG en la sección “Lineamientos para la creación de resúmenes gráficos”. El mismo deberá enviarse en documento aparte del manuscrito en formato JPG resolución 300 dpi o PNG, resolución 150 dpi; tamaño 1200 x 1200 pixels o 20 </w:t>
      </w:r>
      <w:r>
        <w:rPr>
          <w:rFonts w:ascii="Arial" w:eastAsia="Arial" w:hAnsi="Arial" w:cs="Arial"/>
          <w:color w:val="FF0000"/>
          <w:sz w:val="22"/>
          <w:szCs w:val="22"/>
        </w:rPr>
        <w:t xml:space="preserve">x 20 cm. Tipo de archivo PPT, PPTX, PDF o AI. </w:t>
      </w:r>
      <w:r>
        <w:rPr>
          <w:rFonts w:ascii="Arial" w:eastAsia="Arial" w:hAnsi="Arial" w:cs="Arial"/>
          <w:color w:val="FF0000"/>
          <w:sz w:val="22"/>
          <w:szCs w:val="22"/>
          <w:u w:val="single"/>
        </w:rPr>
        <w:t>Aclaración</w:t>
      </w:r>
      <w:r>
        <w:rPr>
          <w:rFonts w:ascii="Arial" w:eastAsia="Arial" w:hAnsi="Arial" w:cs="Arial"/>
          <w:color w:val="FF0000"/>
          <w:sz w:val="22"/>
          <w:szCs w:val="22"/>
        </w:rPr>
        <w:t>: esta sección deberá ser eliminada por el autor del manuscrito que se envía a RADI para su evaluación.</w:t>
      </w:r>
    </w:p>
    <w:p w:rsidR="00FB4F7A" w:rsidRDefault="00FB4F7A">
      <w:pPr>
        <w:ind w:left="567" w:right="566"/>
        <w:rPr>
          <w:rFonts w:ascii="Arial" w:eastAsia="Arial" w:hAnsi="Arial" w:cs="Arial"/>
          <w:sz w:val="22"/>
          <w:szCs w:val="22"/>
        </w:rPr>
      </w:pPr>
    </w:p>
    <w:p w:rsidR="00FB4F7A" w:rsidRDefault="003B18F6">
      <w:pPr>
        <w:pBdr>
          <w:top w:val="nil"/>
          <w:left w:val="nil"/>
          <w:bottom w:val="nil"/>
          <w:right w:val="nil"/>
          <w:between w:val="nil"/>
        </w:pBdr>
        <w:ind w:left="567" w:right="566" w:firstLine="0"/>
        <w:rPr>
          <w:rFonts w:ascii="Arial" w:eastAsia="Arial" w:hAnsi="Arial" w:cs="Arial"/>
          <w:color w:val="000000"/>
          <w:sz w:val="22"/>
          <w:szCs w:val="22"/>
        </w:rPr>
      </w:pPr>
      <w:bookmarkStart w:id="1" w:name="bookmark=id.30j0zll" w:colFirst="0" w:colLast="0"/>
      <w:bookmarkEnd w:id="1"/>
      <w:r>
        <w:rPr>
          <w:rFonts w:ascii="Arial" w:eastAsia="Arial" w:hAnsi="Arial" w:cs="Arial"/>
          <w:b/>
          <w:i/>
          <w:color w:val="000000"/>
          <w:sz w:val="22"/>
          <w:szCs w:val="22"/>
        </w:rPr>
        <w:t>Palabras clave</w:t>
      </w:r>
      <w:r>
        <w:rPr>
          <w:rFonts w:ascii="Arial" w:eastAsia="Arial" w:hAnsi="Arial" w:cs="Arial"/>
          <w:i/>
          <w:color w:val="000000"/>
          <w:sz w:val="22"/>
          <w:szCs w:val="22"/>
        </w:rPr>
        <w:t xml:space="preserve">: </w:t>
      </w:r>
      <w:r>
        <w:rPr>
          <w:rFonts w:ascii="Arial" w:eastAsia="Arial" w:hAnsi="Arial" w:cs="Arial"/>
          <w:color w:val="000000"/>
          <w:sz w:val="22"/>
          <w:szCs w:val="22"/>
        </w:rPr>
        <w:t xml:space="preserve">incluir entre 3 y 5 términos, separados por comas. Elija aquellas palabras que permitan la identificación del artículo en la web de la revista. No repetir todo el título, se recomienda que estas palabras estén contenidas en el </w:t>
      </w:r>
      <w:r>
        <w:rPr>
          <w:rFonts w:ascii="Arial" w:eastAsia="Arial" w:hAnsi="Arial" w:cs="Arial"/>
          <w:sz w:val="22"/>
          <w:szCs w:val="22"/>
        </w:rPr>
        <w:t>r</w:t>
      </w:r>
      <w:r>
        <w:rPr>
          <w:rFonts w:ascii="Arial" w:eastAsia="Arial" w:hAnsi="Arial" w:cs="Arial"/>
          <w:color w:val="000000"/>
          <w:sz w:val="22"/>
          <w:szCs w:val="22"/>
        </w:rPr>
        <w:t>esumen.</w:t>
      </w:r>
    </w:p>
    <w:p w:rsidR="00FB4F7A" w:rsidRDefault="00FB4F7A">
      <w:pPr>
        <w:rPr>
          <w:rFonts w:ascii="Arial" w:eastAsia="Arial" w:hAnsi="Arial" w:cs="Arial"/>
        </w:rPr>
      </w:pPr>
    </w:p>
    <w:p w:rsidR="00FB4F7A" w:rsidRDefault="00FB4F7A">
      <w:pPr>
        <w:rPr>
          <w:rFonts w:ascii="Arial" w:eastAsia="Arial" w:hAnsi="Arial" w:cs="Arial"/>
        </w:rPr>
      </w:pPr>
    </w:p>
    <w:p w:rsidR="00FB4F7A" w:rsidRDefault="00FB4F7A">
      <w:pPr>
        <w:rPr>
          <w:rFonts w:ascii="Arial" w:eastAsia="Arial" w:hAnsi="Arial" w:cs="Arial"/>
        </w:rPr>
      </w:pPr>
    </w:p>
    <w:p w:rsidR="00FB4F7A" w:rsidRDefault="00FB4F7A">
      <w:pPr>
        <w:pStyle w:val="Ttulo1"/>
        <w:ind w:left="0" w:firstLine="0"/>
        <w:rPr>
          <w:rFonts w:ascii="Arial" w:eastAsia="Arial" w:hAnsi="Arial" w:cs="Arial"/>
        </w:rPr>
        <w:sectPr w:rsidR="00FB4F7A">
          <w:type w:val="continuous"/>
          <w:pgSz w:w="11907" w:h="16840"/>
          <w:pgMar w:top="1134" w:right="851" w:bottom="1276" w:left="1134" w:header="567" w:footer="0" w:gutter="0"/>
          <w:cols w:space="720" w:equalWidth="0">
            <w:col w:w="8838"/>
          </w:cols>
        </w:sectPr>
      </w:pPr>
    </w:p>
    <w:p w:rsidR="00FB4F7A" w:rsidRDefault="003B18F6">
      <w:pPr>
        <w:ind w:firstLine="0"/>
        <w:rPr>
          <w:rFonts w:ascii="Arial" w:eastAsia="Arial" w:hAnsi="Arial" w:cs="Arial"/>
          <w:b/>
          <w:sz w:val="24"/>
          <w:szCs w:val="24"/>
        </w:rPr>
      </w:pPr>
      <w:r>
        <w:rPr>
          <w:rFonts w:ascii="Arial" w:eastAsia="Arial" w:hAnsi="Arial" w:cs="Arial"/>
          <w:b/>
          <w:sz w:val="24"/>
          <w:szCs w:val="24"/>
        </w:rPr>
        <w:lastRenderedPageBreak/>
        <w:t>INTRODUCCIÓN</w:t>
      </w:r>
    </w:p>
    <w:p w:rsidR="00FB4F7A" w:rsidRDefault="003B18F6">
      <w:pPr>
        <w:rPr>
          <w:rFonts w:ascii="Arial" w:eastAsia="Arial" w:hAnsi="Arial" w:cs="Arial"/>
          <w:sz w:val="22"/>
          <w:szCs w:val="22"/>
        </w:rPr>
      </w:pPr>
      <w:r>
        <w:rPr>
          <w:rFonts w:ascii="Arial" w:eastAsia="Arial" w:hAnsi="Arial" w:cs="Arial"/>
          <w:sz w:val="22"/>
          <w:szCs w:val="22"/>
        </w:rPr>
        <w:t>La Revista Argentina de Ingeniería (RADI) recibirá y publicará artículos de autores argentinos y del exterior, siempre que el material presentado responda a las distintas secciones que componen cada edición. Estas son:</w:t>
      </w:r>
    </w:p>
    <w:p w:rsidR="00FB4F7A" w:rsidRDefault="003B18F6">
      <w:pPr>
        <w:ind w:left="284" w:hanging="284"/>
        <w:rPr>
          <w:rFonts w:ascii="Arial" w:eastAsia="Arial" w:hAnsi="Arial" w:cs="Arial"/>
          <w:sz w:val="22"/>
          <w:szCs w:val="22"/>
        </w:rPr>
      </w:pPr>
      <w:r>
        <w:rPr>
          <w:rFonts w:ascii="Arial" w:eastAsia="Arial" w:hAnsi="Arial" w:cs="Arial"/>
          <w:sz w:val="22"/>
          <w:szCs w:val="22"/>
        </w:rPr>
        <w:t>• Gestión Educativa;</w:t>
      </w:r>
    </w:p>
    <w:p w:rsidR="00FB4F7A" w:rsidRDefault="003B18F6">
      <w:pPr>
        <w:ind w:left="142" w:hanging="142"/>
        <w:rPr>
          <w:rFonts w:ascii="Arial" w:eastAsia="Arial" w:hAnsi="Arial" w:cs="Arial"/>
          <w:sz w:val="22"/>
          <w:szCs w:val="22"/>
        </w:rPr>
      </w:pPr>
      <w:r>
        <w:rPr>
          <w:rFonts w:ascii="Arial" w:eastAsia="Arial" w:hAnsi="Arial" w:cs="Arial"/>
          <w:sz w:val="22"/>
          <w:szCs w:val="22"/>
        </w:rPr>
        <w:t>• Desarrollo Regional. Vinculación Universidad, Empresa y Estado;</w:t>
      </w:r>
    </w:p>
    <w:p w:rsidR="00FB4F7A" w:rsidRDefault="003B18F6">
      <w:pPr>
        <w:ind w:left="142" w:hanging="142"/>
        <w:rPr>
          <w:rFonts w:ascii="Arial" w:eastAsia="Arial" w:hAnsi="Arial" w:cs="Arial"/>
          <w:sz w:val="22"/>
          <w:szCs w:val="22"/>
        </w:rPr>
      </w:pPr>
      <w:r>
        <w:rPr>
          <w:rFonts w:ascii="Arial" w:eastAsia="Arial" w:hAnsi="Arial" w:cs="Arial"/>
          <w:sz w:val="22"/>
          <w:szCs w:val="22"/>
        </w:rPr>
        <w:t>• Ingeniería Sostenible. Energía, Gestión Ambiental y Cambio Climático;</w:t>
      </w:r>
    </w:p>
    <w:p w:rsidR="00FB4F7A" w:rsidRDefault="003B18F6">
      <w:pPr>
        <w:ind w:left="142" w:hanging="142"/>
        <w:rPr>
          <w:rFonts w:ascii="Arial" w:eastAsia="Arial" w:hAnsi="Arial" w:cs="Arial"/>
          <w:sz w:val="22"/>
          <w:szCs w:val="22"/>
        </w:rPr>
      </w:pPr>
      <w:r>
        <w:rPr>
          <w:rFonts w:ascii="Arial" w:eastAsia="Arial" w:hAnsi="Arial" w:cs="Arial"/>
          <w:sz w:val="22"/>
          <w:szCs w:val="22"/>
        </w:rPr>
        <w:t>• Biotecnología, Nanotecnología, Bioingeniería y Materiales;</w:t>
      </w:r>
    </w:p>
    <w:p w:rsidR="00FB4F7A" w:rsidRDefault="003B18F6">
      <w:pPr>
        <w:ind w:left="142" w:hanging="142"/>
        <w:rPr>
          <w:rFonts w:ascii="Arial" w:eastAsia="Arial" w:hAnsi="Arial" w:cs="Arial"/>
          <w:sz w:val="22"/>
          <w:szCs w:val="22"/>
        </w:rPr>
      </w:pPr>
      <w:r>
        <w:rPr>
          <w:rFonts w:ascii="Arial" w:eastAsia="Arial" w:hAnsi="Arial" w:cs="Arial"/>
          <w:sz w:val="22"/>
          <w:szCs w:val="22"/>
        </w:rPr>
        <w:t>• Tecnología de la Información y Com</w:t>
      </w:r>
      <w:r>
        <w:rPr>
          <w:rFonts w:ascii="Arial" w:eastAsia="Arial" w:hAnsi="Arial" w:cs="Arial"/>
          <w:sz w:val="22"/>
          <w:szCs w:val="22"/>
        </w:rPr>
        <w:t>unicación;</w:t>
      </w:r>
    </w:p>
    <w:p w:rsidR="00FB4F7A" w:rsidRDefault="003B18F6">
      <w:pPr>
        <w:ind w:left="142" w:hanging="142"/>
        <w:rPr>
          <w:rFonts w:ascii="Arial" w:eastAsia="Arial" w:hAnsi="Arial" w:cs="Arial"/>
          <w:sz w:val="22"/>
          <w:szCs w:val="22"/>
        </w:rPr>
      </w:pPr>
      <w:r>
        <w:rPr>
          <w:rFonts w:ascii="Arial" w:eastAsia="Arial" w:hAnsi="Arial" w:cs="Arial"/>
          <w:sz w:val="22"/>
          <w:szCs w:val="22"/>
        </w:rPr>
        <w:t>• Forestal, Agronomía y Alimentos;</w:t>
      </w:r>
    </w:p>
    <w:p w:rsidR="00FB4F7A" w:rsidRDefault="003B18F6">
      <w:pPr>
        <w:ind w:left="142" w:hanging="142"/>
        <w:rPr>
          <w:rFonts w:ascii="Arial" w:eastAsia="Arial" w:hAnsi="Arial" w:cs="Arial"/>
          <w:sz w:val="22"/>
          <w:szCs w:val="22"/>
        </w:rPr>
      </w:pPr>
      <w:r>
        <w:rPr>
          <w:rFonts w:ascii="Arial" w:eastAsia="Arial" w:hAnsi="Arial" w:cs="Arial"/>
          <w:sz w:val="22"/>
          <w:szCs w:val="22"/>
        </w:rPr>
        <w:t>• Innovación y Emprendedorismo en Ingeniería;</w:t>
      </w:r>
    </w:p>
    <w:p w:rsidR="00FB4F7A" w:rsidRDefault="003B18F6">
      <w:pPr>
        <w:ind w:left="142" w:hanging="142"/>
        <w:rPr>
          <w:rFonts w:ascii="Arial" w:eastAsia="Arial" w:hAnsi="Arial" w:cs="Arial"/>
          <w:sz w:val="22"/>
          <w:szCs w:val="22"/>
        </w:rPr>
      </w:pPr>
      <w:r>
        <w:rPr>
          <w:rFonts w:ascii="Arial" w:eastAsia="Arial" w:hAnsi="Arial" w:cs="Arial"/>
          <w:sz w:val="22"/>
          <w:szCs w:val="22"/>
        </w:rPr>
        <w:t>• Obras y Proyectos de Ingeniería;</w:t>
      </w:r>
    </w:p>
    <w:p w:rsidR="00FB4F7A" w:rsidRDefault="003B18F6">
      <w:pPr>
        <w:ind w:left="142" w:hanging="142"/>
        <w:rPr>
          <w:rFonts w:ascii="Arial" w:eastAsia="Arial" w:hAnsi="Arial" w:cs="Arial"/>
          <w:sz w:val="22"/>
          <w:szCs w:val="22"/>
        </w:rPr>
      </w:pPr>
      <w:r>
        <w:rPr>
          <w:rFonts w:ascii="Arial" w:eastAsia="Arial" w:hAnsi="Arial" w:cs="Arial"/>
          <w:sz w:val="22"/>
          <w:szCs w:val="22"/>
        </w:rPr>
        <w:lastRenderedPageBreak/>
        <w:t>• Empresas y Servicios de Ingeniería; y</w:t>
      </w:r>
    </w:p>
    <w:p w:rsidR="00FB4F7A" w:rsidRDefault="003B18F6">
      <w:pPr>
        <w:ind w:left="142" w:hanging="142"/>
        <w:rPr>
          <w:rFonts w:ascii="Arial" w:eastAsia="Arial" w:hAnsi="Arial" w:cs="Arial"/>
          <w:sz w:val="22"/>
          <w:szCs w:val="22"/>
        </w:rPr>
      </w:pPr>
      <w:r>
        <w:rPr>
          <w:rFonts w:ascii="Arial" w:eastAsia="Arial" w:hAnsi="Arial" w:cs="Arial"/>
          <w:sz w:val="22"/>
          <w:szCs w:val="22"/>
        </w:rPr>
        <w:t>• Ejercicio Profesional de la Ingeniería.</w:t>
      </w:r>
    </w:p>
    <w:p w:rsidR="00FB4F7A" w:rsidRDefault="00FB4F7A">
      <w:pPr>
        <w:ind w:left="142" w:hanging="142"/>
        <w:rPr>
          <w:rFonts w:ascii="Arial" w:eastAsia="Arial" w:hAnsi="Arial" w:cs="Arial"/>
          <w:sz w:val="24"/>
          <w:szCs w:val="24"/>
        </w:rPr>
      </w:pPr>
    </w:p>
    <w:p w:rsidR="00FB4F7A" w:rsidRDefault="003B18F6">
      <w:pPr>
        <w:ind w:left="142" w:hanging="142"/>
        <w:rPr>
          <w:rFonts w:ascii="Calibri" w:eastAsia="Calibri" w:hAnsi="Calibri" w:cs="Calibri"/>
          <w:b/>
          <w:sz w:val="24"/>
          <w:szCs w:val="24"/>
        </w:rPr>
      </w:pPr>
      <w:r>
        <w:rPr>
          <w:rFonts w:ascii="Arial" w:eastAsia="Arial" w:hAnsi="Arial" w:cs="Arial"/>
          <w:b/>
          <w:sz w:val="24"/>
          <w:szCs w:val="24"/>
        </w:rPr>
        <w:t>DESARROLLO</w:t>
      </w:r>
    </w:p>
    <w:p w:rsidR="00FB4F7A" w:rsidRDefault="003B18F6">
      <w:pPr>
        <w:rPr>
          <w:rFonts w:ascii="Arial" w:eastAsia="Arial" w:hAnsi="Arial" w:cs="Arial"/>
          <w:sz w:val="22"/>
          <w:szCs w:val="22"/>
        </w:rPr>
      </w:pPr>
      <w:r>
        <w:rPr>
          <w:rFonts w:ascii="Arial" w:eastAsia="Arial" w:hAnsi="Arial" w:cs="Arial"/>
          <w:sz w:val="22"/>
          <w:szCs w:val="22"/>
        </w:rPr>
        <w:t xml:space="preserve">El título del trabajo no deberá tener más de 12 palabras; de ser necesario, se podrá agregar un subtítulo. Si no se cumple con este requisito, el Editor se reserva el derecho de cambiar el título, respetando el espíritu del trabajo. Debe quedar claro que, </w:t>
      </w:r>
      <w:r>
        <w:rPr>
          <w:rFonts w:ascii="Arial" w:eastAsia="Arial" w:hAnsi="Arial" w:cs="Arial"/>
          <w:sz w:val="22"/>
          <w:szCs w:val="22"/>
        </w:rPr>
        <w:t xml:space="preserve">un título para una revista es similar a un título periodístico, no es lo mismo que el titulo para una publicación académica, que muchas veces lleva varios renglones y conceptos extensos. </w:t>
      </w:r>
    </w:p>
    <w:p w:rsidR="00FB4F7A" w:rsidRDefault="003B18F6">
      <w:pPr>
        <w:rPr>
          <w:rFonts w:ascii="Arial" w:eastAsia="Arial" w:hAnsi="Arial" w:cs="Arial"/>
          <w:sz w:val="22"/>
          <w:szCs w:val="22"/>
        </w:rPr>
      </w:pPr>
      <w:r>
        <w:rPr>
          <w:rFonts w:ascii="Arial" w:eastAsia="Arial" w:hAnsi="Arial" w:cs="Arial"/>
          <w:sz w:val="22"/>
          <w:szCs w:val="22"/>
        </w:rPr>
        <w:t>EI trabajo debe guardar una lógica interna en su formulación y logra</w:t>
      </w:r>
      <w:r>
        <w:rPr>
          <w:rFonts w:ascii="Arial" w:eastAsia="Arial" w:hAnsi="Arial" w:cs="Arial"/>
          <w:sz w:val="22"/>
          <w:szCs w:val="22"/>
        </w:rPr>
        <w:t xml:space="preserve">r el desarrollo de un tema completo, en una extensión que no debe </w:t>
      </w:r>
      <w:r>
        <w:rPr>
          <w:rFonts w:ascii="Arial" w:eastAsia="Arial" w:hAnsi="Arial" w:cs="Arial"/>
          <w:sz w:val="22"/>
          <w:szCs w:val="22"/>
        </w:rPr>
        <w:lastRenderedPageBreak/>
        <w:t xml:space="preserve">exceder las ocho (8) páginas, ni tener menos de cuatro (4) páginas, en tamaño A4 (21 x 29,7), incluyendo, figuras, tablas, notas aclaratorias y referencias. No se aceptará el uso de anexos. </w:t>
      </w:r>
      <w:r>
        <w:rPr>
          <w:rFonts w:ascii="Arial" w:eastAsia="Arial" w:hAnsi="Arial" w:cs="Arial"/>
          <w:sz w:val="22"/>
          <w:szCs w:val="22"/>
        </w:rPr>
        <w:t>El texto debe presentarse en el formato de este template.</w:t>
      </w:r>
    </w:p>
    <w:p w:rsidR="00FB4F7A" w:rsidRDefault="003B18F6">
      <w:pPr>
        <w:rPr>
          <w:rFonts w:ascii="Arial" w:eastAsia="Arial" w:hAnsi="Arial" w:cs="Arial"/>
          <w:sz w:val="22"/>
          <w:szCs w:val="22"/>
        </w:rPr>
      </w:pPr>
      <w:r>
        <w:rPr>
          <w:rFonts w:ascii="Arial" w:eastAsia="Arial" w:hAnsi="Arial" w:cs="Arial"/>
          <w:sz w:val="22"/>
          <w:szCs w:val="22"/>
        </w:rPr>
        <w:t>Las fuentes a utilizar son: letra tipo Arial, en tamaño 11 pt para el texto, en general; en 12 pt para el título principal que deberá estar en mayúscula, ubicado en el margen izquierdo y destacado e</w:t>
      </w:r>
      <w:r>
        <w:rPr>
          <w:rFonts w:ascii="Arial" w:eastAsia="Arial" w:hAnsi="Arial" w:cs="Arial"/>
          <w:sz w:val="22"/>
          <w:szCs w:val="22"/>
        </w:rPr>
        <w:t>n negrita; en 12 pt los subtítulos, utilizando la primer letra en mayúscula y el resto en minúscula, marginados a la izquierda y en negrita. En caso de ser necesario el uso de un subtítulo de inferior nivel, utilizar letra tamaño 11pt, en itálica. En un ta</w:t>
      </w:r>
      <w:r>
        <w:rPr>
          <w:rFonts w:ascii="Arial" w:eastAsia="Arial" w:hAnsi="Arial" w:cs="Arial"/>
          <w:sz w:val="22"/>
          <w:szCs w:val="22"/>
        </w:rPr>
        <w:t xml:space="preserve">maño 8 pt se colocarán: el texto correspondiente a las notas aclaratorias y las citas textuales cuya extensión justifique el uso de un párrafo adentrado. </w:t>
      </w:r>
    </w:p>
    <w:p w:rsidR="00FB4F7A" w:rsidRDefault="003B18F6">
      <w:pPr>
        <w:rPr>
          <w:rFonts w:ascii="Arial" w:eastAsia="Arial" w:hAnsi="Arial" w:cs="Arial"/>
          <w:sz w:val="22"/>
          <w:szCs w:val="22"/>
        </w:rPr>
      </w:pPr>
      <w:r>
        <w:rPr>
          <w:rFonts w:ascii="Arial" w:eastAsia="Arial" w:hAnsi="Arial" w:cs="Arial"/>
          <w:sz w:val="22"/>
          <w:szCs w:val="22"/>
        </w:rPr>
        <w:t>No utilizar el subrayado y evitar, de ser posible, caracteres en negrita dentro del texto. El interli</w:t>
      </w:r>
      <w:r>
        <w:rPr>
          <w:rFonts w:ascii="Arial" w:eastAsia="Arial" w:hAnsi="Arial" w:cs="Arial"/>
          <w:sz w:val="22"/>
          <w:szCs w:val="22"/>
        </w:rPr>
        <w:t>neado debe ser sencillo, sin separación entre párrafos. Se dejará una línea en blanco, de separación, antes de cada título o subtítulo y el párrafo anterior.</w:t>
      </w:r>
    </w:p>
    <w:p w:rsidR="00FB4F7A" w:rsidRDefault="003B18F6">
      <w:pPr>
        <w:rPr>
          <w:rFonts w:ascii="Arial" w:eastAsia="Arial" w:hAnsi="Arial" w:cs="Arial"/>
          <w:sz w:val="22"/>
          <w:szCs w:val="22"/>
        </w:rPr>
      </w:pPr>
      <w:r>
        <w:rPr>
          <w:rFonts w:ascii="Arial" w:eastAsia="Arial" w:hAnsi="Arial" w:cs="Arial"/>
          <w:sz w:val="22"/>
          <w:szCs w:val="22"/>
        </w:rPr>
        <w:t>Evitar el uso de las múltiples viñetas con que cuenta que el procesador Word, el trabajo se pasará</w:t>
      </w:r>
      <w:r>
        <w:rPr>
          <w:rFonts w:ascii="Arial" w:eastAsia="Arial" w:hAnsi="Arial" w:cs="Arial"/>
          <w:sz w:val="22"/>
          <w:szCs w:val="22"/>
        </w:rPr>
        <w:t xml:space="preserve"> a un programa de edición, por lo que se solicita enviar el texto lo más sencillo posible.</w:t>
      </w:r>
    </w:p>
    <w:p w:rsidR="00FB4F7A" w:rsidRDefault="00FB4F7A">
      <w:pPr>
        <w:rPr>
          <w:rFonts w:ascii="Arial" w:eastAsia="Arial" w:hAnsi="Arial" w:cs="Arial"/>
          <w:sz w:val="22"/>
          <w:szCs w:val="22"/>
        </w:rPr>
      </w:pPr>
    </w:p>
    <w:p w:rsidR="00FB4F7A" w:rsidRDefault="003B18F6">
      <w:pPr>
        <w:ind w:firstLine="0"/>
        <w:rPr>
          <w:rFonts w:ascii="Arial" w:eastAsia="Arial" w:hAnsi="Arial" w:cs="Arial"/>
          <w:b/>
          <w:sz w:val="22"/>
          <w:szCs w:val="22"/>
        </w:rPr>
      </w:pPr>
      <w:r>
        <w:rPr>
          <w:rFonts w:ascii="Arial" w:eastAsia="Arial" w:hAnsi="Arial" w:cs="Arial"/>
          <w:b/>
          <w:sz w:val="22"/>
          <w:szCs w:val="22"/>
        </w:rPr>
        <w:t>Ecuaciones</w:t>
      </w:r>
    </w:p>
    <w:p w:rsidR="00FB4F7A" w:rsidRDefault="003B18F6">
      <w:pPr>
        <w:rPr>
          <w:rFonts w:ascii="Arial" w:eastAsia="Arial" w:hAnsi="Arial" w:cs="Arial"/>
          <w:sz w:val="22"/>
          <w:szCs w:val="22"/>
        </w:rPr>
      </w:pPr>
      <w:r>
        <w:rPr>
          <w:rFonts w:ascii="Arial" w:eastAsia="Arial" w:hAnsi="Arial" w:cs="Arial"/>
          <w:sz w:val="22"/>
          <w:szCs w:val="22"/>
        </w:rPr>
        <w:t xml:space="preserve">Si el texto contiene fórmulas o ecuaciones, las mismas deben estar intercaladas en el texto, en el lugar que corresponda; en ningún caso colocarlas como </w:t>
      </w:r>
      <w:r>
        <w:rPr>
          <w:rFonts w:ascii="Arial" w:eastAsia="Arial" w:hAnsi="Arial" w:cs="Arial"/>
          <w:sz w:val="22"/>
          <w:szCs w:val="22"/>
        </w:rPr>
        <w:t xml:space="preserve">imágenes. Las ecuaciones menores o definiciones de variables, pueden insertarse directamente en un párrafo, por ejemplo, considérese que se desea definir a: </w:t>
      </w:r>
      <w:r w:rsidR="00FB4F7A" w:rsidRPr="00FB4F7A">
        <w:rPr>
          <w:rFonts w:ascii="Arial" w:eastAsia="Arial" w:hAnsi="Arial" w:cs="Arial"/>
          <w:sz w:val="36"/>
          <w:szCs w:val="36"/>
          <w:vertAlign w:val="subscript"/>
        </w:rPr>
        <w:object w:dxaOrig="1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5pt;height:16.9pt" o:ole="" fillcolor="window">
            <v:imagedata r:id="rId9" o:title=""/>
          </v:shape>
          <o:OLEObject Type="Embed" ProgID="Equation.3" ShapeID="_x0000_i1025" DrawAspect="Content" ObjectID="_1636280928" r:id="rId10"/>
        </w:object>
      </w:r>
      <w:r>
        <w:rPr>
          <w:rFonts w:ascii="Arial" w:eastAsia="Arial" w:hAnsi="Arial" w:cs="Arial"/>
          <w:sz w:val="22"/>
          <w:szCs w:val="22"/>
        </w:rPr>
        <w:t xml:space="preserve">que está asociada a otra variable </w:t>
      </w:r>
      <w:r w:rsidR="00FB4F7A" w:rsidRPr="00FB4F7A">
        <w:rPr>
          <w:rFonts w:ascii="Arial" w:eastAsia="Arial" w:hAnsi="Arial" w:cs="Arial"/>
          <w:sz w:val="36"/>
          <w:szCs w:val="36"/>
          <w:vertAlign w:val="subscript"/>
        </w:rPr>
        <w:object w:dxaOrig="240" w:dyaOrig="300">
          <v:shape id="_x0000_i1026" type="#_x0000_t75" style="width:13.75pt;height:15.05pt" o:ole="" fillcolor="window">
            <v:imagedata r:id="rId11" o:title=""/>
          </v:shape>
          <o:OLEObject Type="Embed" ProgID="Equation.3" ShapeID="_x0000_i1026" DrawAspect="Content" ObjectID="_1636280929" r:id="rId12"/>
        </w:object>
      </w:r>
      <w:r>
        <w:rPr>
          <w:rFonts w:ascii="Arial" w:eastAsia="Arial" w:hAnsi="Arial" w:cs="Arial"/>
          <w:sz w:val="22"/>
          <w:szCs w:val="22"/>
        </w:rPr>
        <w:t>. Para insertar ecuaciones más complejas, se recomienda utilizar un formato de párrafo aparte, con el estilo correspondiente:</w:t>
      </w:r>
    </w:p>
    <w:p w:rsidR="00FB4F7A" w:rsidRDefault="003B18F6">
      <w:pPr>
        <w:widowControl w:val="0"/>
        <w:pBdr>
          <w:top w:val="nil"/>
          <w:left w:val="nil"/>
          <w:bottom w:val="nil"/>
          <w:right w:val="nil"/>
          <w:between w:val="nil"/>
        </w:pBdr>
        <w:tabs>
          <w:tab w:val="center" w:pos="2410"/>
          <w:tab w:val="right" w:pos="4820"/>
        </w:tabs>
        <w:rPr>
          <w:rFonts w:ascii="Arial" w:eastAsia="Arial" w:hAnsi="Arial" w:cs="Arial"/>
          <w:color w:val="000000"/>
          <w:sz w:val="22"/>
          <w:szCs w:val="22"/>
        </w:rPr>
      </w:pPr>
      <w:r>
        <w:rPr>
          <w:rFonts w:ascii="Arial" w:eastAsia="Arial" w:hAnsi="Arial" w:cs="Arial"/>
          <w:color w:val="000000"/>
          <w:sz w:val="22"/>
          <w:szCs w:val="22"/>
        </w:rPr>
        <w:tab/>
      </w:r>
      <w:r w:rsidR="00FB4F7A" w:rsidRPr="00FB4F7A">
        <w:rPr>
          <w:rFonts w:ascii="Arial" w:eastAsia="Arial" w:hAnsi="Arial" w:cs="Arial"/>
          <w:color w:val="000000"/>
          <w:sz w:val="36"/>
          <w:szCs w:val="36"/>
          <w:vertAlign w:val="subscript"/>
        </w:rPr>
        <w:object w:dxaOrig="2680" w:dyaOrig="700">
          <v:shape id="_x0000_i1027" type="#_x0000_t75" style="width:134pt;height:35.05pt" o:ole="" fillcolor="window">
            <v:imagedata r:id="rId13" o:title=""/>
          </v:shape>
          <o:OLEObject Type="Embed" ProgID="Equation.3" ShapeID="_x0000_i1027" DrawAspect="Content" ObjectID="_1636280930" r:id="rId14"/>
        </w:object>
      </w:r>
      <w:r>
        <w:rPr>
          <w:rFonts w:ascii="Arial" w:eastAsia="Arial" w:hAnsi="Arial" w:cs="Arial"/>
          <w:color w:val="000000"/>
          <w:sz w:val="22"/>
          <w:szCs w:val="22"/>
        </w:rPr>
        <w:tab/>
        <w:t>(1)</w:t>
      </w:r>
    </w:p>
    <w:p w:rsidR="00FB4F7A" w:rsidRDefault="003B18F6">
      <w:pPr>
        <w:rPr>
          <w:rFonts w:ascii="Arial" w:eastAsia="Arial" w:hAnsi="Arial" w:cs="Arial"/>
          <w:sz w:val="22"/>
          <w:szCs w:val="22"/>
        </w:rPr>
      </w:pPr>
      <w:r>
        <w:rPr>
          <w:rFonts w:ascii="Arial" w:eastAsia="Arial" w:hAnsi="Arial" w:cs="Arial"/>
          <w:sz w:val="22"/>
          <w:szCs w:val="22"/>
        </w:rPr>
        <w:t xml:space="preserve">En este estilo de ecuación se han fijado dos tabulaciones, la primera centra la ecuación en la columna y la segunda, justifica a la derecha el número de la ecuación, entre paréntesis. Para hacer referencia a esta ecuación dentro del texto se menciona, por </w:t>
      </w:r>
      <w:r>
        <w:rPr>
          <w:rFonts w:ascii="Arial" w:eastAsia="Arial" w:hAnsi="Arial" w:cs="Arial"/>
          <w:sz w:val="22"/>
          <w:szCs w:val="22"/>
        </w:rPr>
        <w:t>ejemplo, en (1) se puede ver la estimación de la probabilidad de... , a partir de una simple combinación lineal de…</w:t>
      </w:r>
    </w:p>
    <w:p w:rsidR="00FB4F7A" w:rsidRDefault="00FB4F7A">
      <w:pPr>
        <w:rPr>
          <w:rFonts w:ascii="Arial" w:eastAsia="Arial" w:hAnsi="Arial" w:cs="Arial"/>
          <w:sz w:val="22"/>
          <w:szCs w:val="22"/>
        </w:rPr>
      </w:pPr>
    </w:p>
    <w:p w:rsidR="00FB4F7A" w:rsidRDefault="003B18F6">
      <w:pPr>
        <w:pStyle w:val="Ttulo2"/>
        <w:spacing w:before="0" w:after="0"/>
        <w:rPr>
          <w:rFonts w:ascii="Arial" w:eastAsia="Arial" w:hAnsi="Arial" w:cs="Arial"/>
          <w:b/>
          <w:i w:val="0"/>
          <w:sz w:val="22"/>
          <w:szCs w:val="22"/>
        </w:rPr>
      </w:pPr>
      <w:r>
        <w:rPr>
          <w:rFonts w:ascii="Arial" w:eastAsia="Arial" w:hAnsi="Arial" w:cs="Arial"/>
          <w:b/>
          <w:i w:val="0"/>
          <w:sz w:val="22"/>
          <w:szCs w:val="22"/>
        </w:rPr>
        <w:t>Figuras</w:t>
      </w:r>
    </w:p>
    <w:p w:rsidR="00FB4F7A" w:rsidRDefault="003B18F6">
      <w:pPr>
        <w:rPr>
          <w:rFonts w:ascii="Arial" w:eastAsia="Arial" w:hAnsi="Arial" w:cs="Arial"/>
          <w:sz w:val="22"/>
          <w:szCs w:val="22"/>
        </w:rPr>
      </w:pPr>
      <w:r>
        <w:rPr>
          <w:rFonts w:ascii="Arial" w:eastAsia="Arial" w:hAnsi="Arial" w:cs="Arial"/>
          <w:sz w:val="22"/>
          <w:szCs w:val="22"/>
        </w:rPr>
        <w:t xml:space="preserve">Las figuras deberán estar numeradas consecutivamente, sin incluir dentro de ellas  </w:t>
      </w:r>
      <w:r>
        <w:rPr>
          <w:rFonts w:ascii="Arial" w:eastAsia="Arial" w:hAnsi="Arial" w:cs="Arial"/>
          <w:sz w:val="22"/>
          <w:szCs w:val="22"/>
        </w:rPr>
        <w:lastRenderedPageBreak/>
        <w:t>epígrafes. El epígrafe se coloca debajo de las f</w:t>
      </w:r>
      <w:r>
        <w:rPr>
          <w:rFonts w:ascii="Arial" w:eastAsia="Arial" w:hAnsi="Arial" w:cs="Arial"/>
          <w:sz w:val="22"/>
          <w:szCs w:val="22"/>
        </w:rPr>
        <w:t>iguras en letra Arial, 9 pt, itálica, centrado y cuyo texto debe ser conciso (ver Figura 1). Separar cada figura de los párrafos anterior y posterior, por medio de una línea en blanco.</w:t>
      </w:r>
    </w:p>
    <w:p w:rsidR="00FB4F7A" w:rsidRDefault="00FB4F7A">
      <w:pPr>
        <w:rPr>
          <w:rFonts w:ascii="Arial" w:eastAsia="Arial" w:hAnsi="Arial" w:cs="Arial"/>
          <w:sz w:val="22"/>
          <w:szCs w:val="22"/>
        </w:rPr>
      </w:pPr>
    </w:p>
    <w:p w:rsidR="00FB4F7A" w:rsidRDefault="003B18F6">
      <w:pPr>
        <w:pBdr>
          <w:top w:val="nil"/>
          <w:left w:val="nil"/>
          <w:bottom w:val="nil"/>
          <w:right w:val="nil"/>
          <w:between w:val="nil"/>
        </w:pBdr>
        <w:ind w:firstLine="0"/>
        <w:jc w:val="center"/>
        <w:rPr>
          <w:rFonts w:ascii="Arial" w:eastAsia="Arial" w:hAnsi="Arial" w:cs="Arial"/>
          <w:color w:val="000000"/>
          <w:sz w:val="22"/>
          <w:szCs w:val="22"/>
        </w:rPr>
      </w:pPr>
      <w:r>
        <w:rPr>
          <w:rFonts w:ascii="Arial" w:eastAsia="Arial" w:hAnsi="Arial" w:cs="Arial"/>
          <w:noProof/>
          <w:color w:val="000000"/>
          <w:sz w:val="22"/>
          <w:szCs w:val="22"/>
          <w:lang w:eastAsia="es-AR"/>
        </w:rPr>
        <w:drawing>
          <wp:inline distT="0" distB="0" distL="0" distR="0">
            <wp:extent cx="2624702" cy="1914093"/>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624702" cy="1914093"/>
                    </a:xfrm>
                    <a:prstGeom prst="rect">
                      <a:avLst/>
                    </a:prstGeom>
                    <a:ln/>
                  </pic:spPr>
                </pic:pic>
              </a:graphicData>
            </a:graphic>
          </wp:inline>
        </w:drawing>
      </w:r>
    </w:p>
    <w:p w:rsidR="00FB4F7A" w:rsidRDefault="003B18F6">
      <w:pPr>
        <w:pBdr>
          <w:top w:val="nil"/>
          <w:left w:val="nil"/>
          <w:bottom w:val="nil"/>
          <w:right w:val="nil"/>
          <w:between w:val="nil"/>
        </w:pBdr>
        <w:spacing w:before="120"/>
        <w:ind w:firstLine="0"/>
        <w:jc w:val="center"/>
        <w:rPr>
          <w:rFonts w:ascii="Arial" w:eastAsia="Arial" w:hAnsi="Arial" w:cs="Arial"/>
          <w:b/>
          <w:i/>
          <w:color w:val="000000"/>
          <w:sz w:val="18"/>
          <w:szCs w:val="18"/>
        </w:rPr>
      </w:pPr>
      <w:r>
        <w:rPr>
          <w:rFonts w:ascii="Arial" w:eastAsia="Arial" w:hAnsi="Arial" w:cs="Arial"/>
          <w:b/>
          <w:i/>
          <w:color w:val="000000"/>
          <w:sz w:val="18"/>
          <w:szCs w:val="18"/>
        </w:rPr>
        <w:t>Figura 1: Red para una gramática estándar.</w:t>
      </w:r>
    </w:p>
    <w:p w:rsidR="00FB4F7A" w:rsidRDefault="00FB4F7A">
      <w:pPr>
        <w:rPr>
          <w:rFonts w:ascii="Arial" w:eastAsia="Arial" w:hAnsi="Arial" w:cs="Arial"/>
          <w:sz w:val="22"/>
          <w:szCs w:val="22"/>
        </w:rPr>
      </w:pPr>
    </w:p>
    <w:p w:rsidR="00FB4F7A" w:rsidRDefault="003B18F6">
      <w:pPr>
        <w:rPr>
          <w:rFonts w:ascii="Arial" w:eastAsia="Arial" w:hAnsi="Arial" w:cs="Arial"/>
          <w:sz w:val="22"/>
          <w:szCs w:val="22"/>
        </w:rPr>
      </w:pPr>
      <w:r>
        <w:rPr>
          <w:rFonts w:ascii="Arial" w:eastAsia="Arial" w:hAnsi="Arial" w:cs="Arial"/>
          <w:sz w:val="22"/>
          <w:szCs w:val="22"/>
        </w:rPr>
        <w:t>Las imágenes, fotografías y gráficos deberán ser enviados como archivos adjuntos al trabajo, con la mayor definición y tamaño posible, lo ideal en imágenes y fotos es que cuenten con al menos 300 dpi. Esa es una calidad fotográfica adecuada para imprimir u</w:t>
      </w:r>
      <w:r>
        <w:rPr>
          <w:rFonts w:ascii="Arial" w:eastAsia="Arial" w:hAnsi="Arial" w:cs="Arial"/>
          <w:sz w:val="22"/>
          <w:szCs w:val="22"/>
        </w:rPr>
        <w:t>na publicación.</w:t>
      </w:r>
    </w:p>
    <w:p w:rsidR="00FB4F7A" w:rsidRDefault="003B18F6">
      <w:pPr>
        <w:rPr>
          <w:rFonts w:ascii="Arial" w:eastAsia="Arial" w:hAnsi="Arial" w:cs="Arial"/>
          <w:sz w:val="22"/>
          <w:szCs w:val="22"/>
        </w:rPr>
      </w:pPr>
      <w:r>
        <w:rPr>
          <w:rFonts w:ascii="Arial" w:eastAsia="Arial" w:hAnsi="Arial" w:cs="Arial"/>
          <w:sz w:val="22"/>
          <w:szCs w:val="22"/>
        </w:rPr>
        <w:t>Los gráficos, en lo posible enviarlos vectorizados, de lo contrario exportarlos desde el programa en que se confeccionaron con extensiones jpeg o tiff.</w:t>
      </w:r>
    </w:p>
    <w:p w:rsidR="00FB4F7A" w:rsidRDefault="003B18F6">
      <w:pPr>
        <w:rPr>
          <w:rFonts w:ascii="Arial" w:eastAsia="Arial" w:hAnsi="Arial" w:cs="Arial"/>
          <w:sz w:val="22"/>
          <w:szCs w:val="22"/>
        </w:rPr>
      </w:pPr>
      <w:r>
        <w:rPr>
          <w:rFonts w:ascii="Arial" w:eastAsia="Arial" w:hAnsi="Arial" w:cs="Arial"/>
          <w:sz w:val="22"/>
          <w:szCs w:val="22"/>
        </w:rPr>
        <w:t>Recordar que la revista se publica en escala de grises, por lo que se solicita encarecid</w:t>
      </w:r>
      <w:r>
        <w:rPr>
          <w:rFonts w:ascii="Arial" w:eastAsia="Arial" w:hAnsi="Arial" w:cs="Arial"/>
          <w:sz w:val="22"/>
          <w:szCs w:val="22"/>
        </w:rPr>
        <w:t>amente que los gráficos NO SE ENVÍEN EN COLOR, sino en ESCALA DE GRISES.</w:t>
      </w:r>
    </w:p>
    <w:p w:rsidR="00FB4F7A" w:rsidRDefault="003B18F6">
      <w:pPr>
        <w:rPr>
          <w:rFonts w:ascii="Arial" w:eastAsia="Arial" w:hAnsi="Arial" w:cs="Arial"/>
          <w:sz w:val="22"/>
          <w:szCs w:val="22"/>
        </w:rPr>
      </w:pPr>
      <w:r>
        <w:rPr>
          <w:rFonts w:ascii="Arial" w:eastAsia="Arial" w:hAnsi="Arial" w:cs="Arial"/>
          <w:sz w:val="22"/>
          <w:szCs w:val="22"/>
        </w:rPr>
        <w:t>Si hay dificultades para exportar imágenes y gráficos, enviarlos en el formato del programa en que fueron generados y aclarar qué programa se utilizó, para emplearlo en la edición fin</w:t>
      </w:r>
      <w:r>
        <w:rPr>
          <w:rFonts w:ascii="Arial" w:eastAsia="Arial" w:hAnsi="Arial" w:cs="Arial"/>
          <w:sz w:val="22"/>
          <w:szCs w:val="22"/>
        </w:rPr>
        <w:t>al, capturando adecuadamente la imagen.</w:t>
      </w:r>
    </w:p>
    <w:p w:rsidR="00FB4F7A" w:rsidRDefault="003B18F6">
      <w:pPr>
        <w:rPr>
          <w:rFonts w:ascii="Arial" w:eastAsia="Arial" w:hAnsi="Arial" w:cs="Arial"/>
          <w:sz w:val="22"/>
          <w:szCs w:val="22"/>
        </w:rPr>
      </w:pPr>
      <w:r>
        <w:rPr>
          <w:rFonts w:ascii="Arial" w:eastAsia="Arial" w:hAnsi="Arial" w:cs="Arial"/>
          <w:sz w:val="22"/>
          <w:szCs w:val="22"/>
        </w:rPr>
        <w:t>En el archivo de Word, es necesario que se coloquen las imágenes, sin importar la definición empleada, pero siempre anexar la misma imagen, con una buena definición como archivo adjunto. Esto servirá para tener claro</w:t>
      </w:r>
      <w:r>
        <w:rPr>
          <w:rFonts w:ascii="Arial" w:eastAsia="Arial" w:hAnsi="Arial" w:cs="Arial"/>
          <w:sz w:val="22"/>
          <w:szCs w:val="22"/>
        </w:rPr>
        <w:t xml:space="preserve"> el lugar donde el autor quiere insertar la imagen. Se podrán utilizar las dos columnas de la publicación, para colocar una imagen, siempre que sea necesario para tener una apropiada visualización. </w:t>
      </w:r>
    </w:p>
    <w:p w:rsidR="00FB4F7A" w:rsidRDefault="003B18F6">
      <w:pPr>
        <w:rPr>
          <w:rFonts w:ascii="Arial" w:eastAsia="Arial" w:hAnsi="Arial" w:cs="Arial"/>
          <w:sz w:val="22"/>
          <w:szCs w:val="22"/>
        </w:rPr>
      </w:pPr>
      <w:r>
        <w:rPr>
          <w:rFonts w:ascii="Arial" w:eastAsia="Arial" w:hAnsi="Arial" w:cs="Arial"/>
          <w:sz w:val="22"/>
          <w:szCs w:val="22"/>
        </w:rPr>
        <w:t>Se solicita especial cuidado en las fotografías que se co</w:t>
      </w:r>
      <w:r>
        <w:rPr>
          <w:rFonts w:ascii="Arial" w:eastAsia="Arial" w:hAnsi="Arial" w:cs="Arial"/>
          <w:sz w:val="22"/>
          <w:szCs w:val="22"/>
        </w:rPr>
        <w:t xml:space="preserve">locan; las tomadas de internet es posible que tengan Derechos de Autor. Cerciorarse que la imagen es de dominio público o libre uso; de lo contrario, solicitar el permiso de uso pertinente al dueño de la imagen, en caso de no existir esta autorización, no </w:t>
      </w:r>
      <w:r>
        <w:rPr>
          <w:rFonts w:ascii="Arial" w:eastAsia="Arial" w:hAnsi="Arial" w:cs="Arial"/>
          <w:sz w:val="22"/>
          <w:szCs w:val="22"/>
        </w:rPr>
        <w:t>se colocará la imagen. En las figuras y tablas que no sean del autor, deberá citarse la fuente.</w:t>
      </w:r>
    </w:p>
    <w:p w:rsidR="00FB4F7A" w:rsidRDefault="003B18F6">
      <w:pPr>
        <w:pStyle w:val="Ttulo2"/>
        <w:spacing w:before="0" w:after="0"/>
        <w:ind w:firstLine="204"/>
        <w:rPr>
          <w:rFonts w:ascii="Arial" w:eastAsia="Arial" w:hAnsi="Arial" w:cs="Arial"/>
          <w:i w:val="0"/>
          <w:sz w:val="22"/>
          <w:szCs w:val="22"/>
        </w:rPr>
      </w:pPr>
      <w:r>
        <w:rPr>
          <w:rFonts w:ascii="Arial" w:eastAsia="Arial" w:hAnsi="Arial" w:cs="Arial"/>
          <w:i w:val="0"/>
          <w:sz w:val="22"/>
          <w:szCs w:val="22"/>
        </w:rPr>
        <w:lastRenderedPageBreak/>
        <w:t xml:space="preserve">En la Figura 2 se puede ver otro tipo de figura, donde se destacan varias regresiones. Si en la figura se utilizan ejes cartesianos, recuerde indicar el nombre </w:t>
      </w:r>
      <w:r>
        <w:rPr>
          <w:rFonts w:ascii="Arial" w:eastAsia="Arial" w:hAnsi="Arial" w:cs="Arial"/>
          <w:i w:val="0"/>
          <w:sz w:val="22"/>
          <w:szCs w:val="22"/>
        </w:rPr>
        <w:t>de cada eje. No incluya colores en las gráficas, preferentemente, utilice distintos tipos de líneas.</w:t>
      </w:r>
    </w:p>
    <w:p w:rsidR="00FB4F7A" w:rsidRDefault="00FB4F7A">
      <w:pPr>
        <w:widowControl w:val="0"/>
        <w:pBdr>
          <w:top w:val="nil"/>
          <w:left w:val="nil"/>
          <w:bottom w:val="nil"/>
          <w:right w:val="nil"/>
          <w:between w:val="nil"/>
        </w:pBdr>
        <w:ind w:firstLine="202"/>
        <w:rPr>
          <w:rFonts w:ascii="Arial" w:eastAsia="Arial" w:hAnsi="Arial" w:cs="Arial"/>
          <w:color w:val="000000"/>
          <w:sz w:val="22"/>
          <w:szCs w:val="22"/>
        </w:rPr>
      </w:pPr>
    </w:p>
    <w:p w:rsidR="00FB4F7A" w:rsidRDefault="003B18F6">
      <w:pPr>
        <w:pBdr>
          <w:top w:val="nil"/>
          <w:left w:val="nil"/>
          <w:bottom w:val="nil"/>
          <w:right w:val="nil"/>
          <w:between w:val="nil"/>
        </w:pBdr>
        <w:ind w:firstLine="0"/>
        <w:jc w:val="center"/>
        <w:rPr>
          <w:rFonts w:ascii="Arial" w:eastAsia="Arial" w:hAnsi="Arial" w:cs="Arial"/>
          <w:color w:val="000000"/>
          <w:sz w:val="22"/>
          <w:szCs w:val="22"/>
        </w:rPr>
      </w:pPr>
      <w:r>
        <w:rPr>
          <w:rFonts w:ascii="Arial" w:eastAsia="Arial" w:hAnsi="Arial" w:cs="Arial"/>
          <w:noProof/>
          <w:color w:val="000000"/>
          <w:sz w:val="22"/>
          <w:szCs w:val="22"/>
          <w:lang w:eastAsia="es-AR"/>
        </w:rPr>
        <w:drawing>
          <wp:inline distT="0" distB="0" distL="0" distR="0">
            <wp:extent cx="2940050" cy="1898650"/>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4F7A" w:rsidRDefault="003B18F6">
      <w:pPr>
        <w:pBdr>
          <w:top w:val="nil"/>
          <w:left w:val="nil"/>
          <w:bottom w:val="nil"/>
          <w:right w:val="nil"/>
          <w:between w:val="nil"/>
        </w:pBdr>
        <w:spacing w:before="120"/>
        <w:ind w:firstLine="0"/>
        <w:jc w:val="center"/>
        <w:rPr>
          <w:rFonts w:ascii="Arial" w:eastAsia="Arial" w:hAnsi="Arial" w:cs="Arial"/>
          <w:b/>
          <w:i/>
          <w:color w:val="000000"/>
          <w:sz w:val="18"/>
          <w:szCs w:val="18"/>
        </w:rPr>
      </w:pPr>
      <w:r>
        <w:rPr>
          <w:rFonts w:ascii="Arial" w:eastAsia="Arial" w:hAnsi="Arial" w:cs="Arial"/>
          <w:b/>
          <w:i/>
          <w:color w:val="000000"/>
          <w:sz w:val="18"/>
          <w:szCs w:val="18"/>
        </w:rPr>
        <w:t>Figura 2: Relación entre la profundidad de ataque de la corrosión y el ancho máximo de fisuras.</w:t>
      </w:r>
    </w:p>
    <w:p w:rsidR="00FB4F7A" w:rsidRDefault="00FB4F7A">
      <w:pPr>
        <w:widowControl w:val="0"/>
        <w:pBdr>
          <w:top w:val="nil"/>
          <w:left w:val="nil"/>
          <w:bottom w:val="nil"/>
          <w:right w:val="nil"/>
          <w:between w:val="nil"/>
        </w:pBdr>
        <w:ind w:firstLine="202"/>
        <w:rPr>
          <w:rFonts w:ascii="Arial" w:eastAsia="Arial" w:hAnsi="Arial" w:cs="Arial"/>
          <w:color w:val="000000"/>
          <w:sz w:val="22"/>
          <w:szCs w:val="22"/>
        </w:rPr>
      </w:pPr>
    </w:p>
    <w:p w:rsidR="00FB4F7A" w:rsidRDefault="003B18F6">
      <w:pPr>
        <w:pStyle w:val="Ttulo2"/>
        <w:spacing w:before="0" w:after="0"/>
        <w:rPr>
          <w:rFonts w:ascii="Arial" w:eastAsia="Arial" w:hAnsi="Arial" w:cs="Arial"/>
          <w:b/>
          <w:i w:val="0"/>
          <w:sz w:val="22"/>
          <w:szCs w:val="22"/>
        </w:rPr>
      </w:pPr>
      <w:r>
        <w:rPr>
          <w:rFonts w:ascii="Arial" w:eastAsia="Arial" w:hAnsi="Arial" w:cs="Arial"/>
          <w:b/>
          <w:i w:val="0"/>
          <w:sz w:val="22"/>
          <w:szCs w:val="22"/>
        </w:rPr>
        <w:t>Tablas</w:t>
      </w:r>
    </w:p>
    <w:p w:rsidR="00FB4F7A" w:rsidRDefault="003B18F6">
      <w:pPr>
        <w:rPr>
          <w:rFonts w:ascii="Arial" w:eastAsia="Arial" w:hAnsi="Arial" w:cs="Arial"/>
          <w:sz w:val="22"/>
          <w:szCs w:val="22"/>
        </w:rPr>
      </w:pPr>
      <w:r>
        <w:rPr>
          <w:rFonts w:ascii="Arial" w:eastAsia="Arial" w:hAnsi="Arial" w:cs="Arial"/>
          <w:sz w:val="22"/>
          <w:szCs w:val="22"/>
        </w:rPr>
        <w:t>Las tablas no deben repetir información que ya este contenida en las figuras. Las tablas estarán numeradas consecutivamente y tendrá su título en la parte superior, utilizando letra Arial, 9 pt, itálica, centrado y cuyo texto debe ser conciso (ver Tabla 1)</w:t>
      </w:r>
      <w:r>
        <w:rPr>
          <w:rFonts w:ascii="Arial" w:eastAsia="Arial" w:hAnsi="Arial" w:cs="Arial"/>
          <w:sz w:val="22"/>
          <w:szCs w:val="22"/>
        </w:rPr>
        <w:t>. Separar las tablas de los párrafos anterior y posterior con una línea en blanco. Las tablas confeccionadas en Excel o Word se insertan con el formato de tablas, no como imágenes. Si por alguna razón no se puede pegar en Word como tabla, se pega la imagen</w:t>
      </w:r>
      <w:r>
        <w:rPr>
          <w:rFonts w:ascii="Arial" w:eastAsia="Arial" w:hAnsi="Arial" w:cs="Arial"/>
          <w:sz w:val="22"/>
          <w:szCs w:val="22"/>
        </w:rPr>
        <w:t xml:space="preserve"> pero se manda en un adjunto, el archivo de Excel, para ser procesado con mayor calidad.</w:t>
      </w:r>
    </w:p>
    <w:p w:rsidR="00FB4F7A" w:rsidRDefault="00FB4F7A"/>
    <w:p w:rsidR="00FB4F7A" w:rsidRDefault="003B18F6">
      <w:pPr>
        <w:pBdr>
          <w:top w:val="nil"/>
          <w:left w:val="nil"/>
          <w:bottom w:val="nil"/>
          <w:right w:val="nil"/>
          <w:between w:val="nil"/>
        </w:pBdr>
        <w:spacing w:after="120"/>
        <w:ind w:firstLine="0"/>
        <w:jc w:val="center"/>
        <w:rPr>
          <w:rFonts w:ascii="Arial" w:eastAsia="Arial" w:hAnsi="Arial" w:cs="Arial"/>
          <w:b/>
          <w:i/>
          <w:color w:val="000000"/>
          <w:sz w:val="18"/>
          <w:szCs w:val="18"/>
        </w:rPr>
      </w:pPr>
      <w:r>
        <w:rPr>
          <w:rFonts w:ascii="Arial" w:eastAsia="Arial" w:hAnsi="Arial" w:cs="Arial"/>
          <w:b/>
          <w:i/>
          <w:color w:val="000000"/>
          <w:sz w:val="18"/>
          <w:szCs w:val="18"/>
        </w:rPr>
        <w:t xml:space="preserve">Tabla 1: Resultados finales de los errores de reconocimiento. </w:t>
      </w:r>
    </w:p>
    <w:tbl>
      <w:tblPr>
        <w:tblStyle w:val="a"/>
        <w:tblW w:w="44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9"/>
        <w:gridCol w:w="661"/>
        <w:gridCol w:w="661"/>
        <w:gridCol w:w="662"/>
        <w:gridCol w:w="1105"/>
      </w:tblGrid>
      <w:tr w:rsidR="00FB4F7A">
        <w:trPr>
          <w:jc w:val="center"/>
        </w:trPr>
        <w:tc>
          <w:tcPr>
            <w:tcW w:w="1389" w:type="dxa"/>
            <w:tcBorders>
              <w:top w:val="single" w:sz="4" w:space="0" w:color="000000"/>
              <w:left w:val="single" w:sz="4" w:space="0" w:color="000000"/>
              <w:bottom w:val="single" w:sz="4" w:space="0" w:color="000000"/>
              <w:right w:val="nil"/>
            </w:tcBorders>
          </w:tcPr>
          <w:p w:rsidR="00FB4F7A" w:rsidRDefault="003B18F6">
            <w:pPr>
              <w:widowControl w:val="0"/>
              <w:pBdr>
                <w:top w:val="nil"/>
                <w:left w:val="nil"/>
                <w:bottom w:val="nil"/>
                <w:right w:val="nil"/>
                <w:between w:val="nil"/>
              </w:pBdr>
              <w:ind w:right="-145" w:firstLine="0"/>
              <w:jc w:val="left"/>
              <w:rPr>
                <w:rFonts w:ascii="Arial" w:eastAsia="Arial" w:hAnsi="Arial" w:cs="Arial"/>
                <w:color w:val="000000"/>
                <w:sz w:val="18"/>
                <w:szCs w:val="18"/>
              </w:rPr>
            </w:pPr>
            <w:r>
              <w:rPr>
                <w:rFonts w:ascii="Arial" w:eastAsia="Arial" w:hAnsi="Arial" w:cs="Arial"/>
                <w:color w:val="000000"/>
                <w:sz w:val="18"/>
                <w:szCs w:val="18"/>
              </w:rPr>
              <w:t>Errores de reconocimiento</w:t>
            </w:r>
          </w:p>
        </w:tc>
        <w:tc>
          <w:tcPr>
            <w:tcW w:w="661" w:type="dxa"/>
            <w:tcBorders>
              <w:top w:val="single" w:sz="4" w:space="0" w:color="000000"/>
              <w:left w:val="single" w:sz="4" w:space="0" w:color="000000"/>
              <w:bottom w:val="single" w:sz="4" w:space="0" w:color="000000"/>
              <w:right w:val="single" w:sz="4" w:space="0" w:color="000000"/>
            </w:tcBorders>
          </w:tcPr>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SER</w:t>
            </w:r>
          </w:p>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w:t>
            </w:r>
          </w:p>
        </w:tc>
        <w:tc>
          <w:tcPr>
            <w:tcW w:w="661" w:type="dxa"/>
            <w:tcBorders>
              <w:top w:val="single" w:sz="4" w:space="0" w:color="000000"/>
              <w:left w:val="single" w:sz="4" w:space="0" w:color="000000"/>
              <w:bottom w:val="single" w:sz="4" w:space="0" w:color="000000"/>
              <w:right w:val="single" w:sz="4" w:space="0" w:color="000000"/>
            </w:tcBorders>
          </w:tcPr>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WER</w:t>
            </w:r>
          </w:p>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w:t>
            </w:r>
          </w:p>
        </w:tc>
        <w:tc>
          <w:tcPr>
            <w:tcW w:w="662" w:type="dxa"/>
            <w:tcBorders>
              <w:top w:val="single" w:sz="4" w:space="0" w:color="000000"/>
              <w:left w:val="single" w:sz="4" w:space="0" w:color="000000"/>
              <w:bottom w:val="single" w:sz="4" w:space="0" w:color="000000"/>
              <w:right w:val="single" w:sz="4" w:space="0" w:color="000000"/>
            </w:tcBorders>
          </w:tcPr>
          <w:p w:rsidR="00FB4F7A" w:rsidRDefault="003B18F6">
            <w:pPr>
              <w:widowControl w:val="0"/>
              <w:pBdr>
                <w:top w:val="nil"/>
                <w:left w:val="nil"/>
                <w:bottom w:val="nil"/>
                <w:right w:val="nil"/>
                <w:between w:val="nil"/>
              </w:pBdr>
              <w:spacing w:line="252" w:lineRule="auto"/>
              <w:ind w:left="-117" w:right="-70" w:firstLine="0"/>
              <w:jc w:val="center"/>
              <w:rPr>
                <w:rFonts w:ascii="Arial" w:eastAsia="Arial" w:hAnsi="Arial" w:cs="Arial"/>
                <w:color w:val="000000"/>
                <w:sz w:val="18"/>
                <w:szCs w:val="18"/>
              </w:rPr>
            </w:pPr>
            <w:r>
              <w:rPr>
                <w:rFonts w:ascii="Arial" w:eastAsia="Arial" w:hAnsi="Arial" w:cs="Arial"/>
                <w:color w:val="000000"/>
                <w:sz w:val="18"/>
                <w:szCs w:val="18"/>
              </w:rPr>
              <w:t xml:space="preserve"> WAER</w:t>
            </w:r>
          </w:p>
          <w:p w:rsidR="00FB4F7A" w:rsidRDefault="003B18F6">
            <w:pPr>
              <w:widowControl w:val="0"/>
              <w:pBdr>
                <w:top w:val="nil"/>
                <w:left w:val="nil"/>
                <w:bottom w:val="nil"/>
                <w:right w:val="nil"/>
                <w:between w:val="nil"/>
              </w:pBdr>
              <w:spacing w:line="252" w:lineRule="auto"/>
              <w:ind w:right="-70" w:firstLine="0"/>
              <w:jc w:val="center"/>
              <w:rPr>
                <w:rFonts w:ascii="Arial" w:eastAsia="Arial" w:hAnsi="Arial" w:cs="Arial"/>
                <w:color w:val="000000"/>
                <w:sz w:val="18"/>
                <w:szCs w:val="18"/>
              </w:rPr>
            </w:pPr>
            <w:r>
              <w:rPr>
                <w:rFonts w:ascii="Arial" w:eastAsia="Arial" w:hAnsi="Arial" w:cs="Arial"/>
                <w:color w:val="000000"/>
                <w:sz w:val="18"/>
                <w:szCs w:val="18"/>
              </w:rPr>
              <w:t>%</w:t>
            </w:r>
          </w:p>
        </w:tc>
        <w:tc>
          <w:tcPr>
            <w:tcW w:w="1105" w:type="dxa"/>
            <w:tcBorders>
              <w:top w:val="single" w:sz="4" w:space="0" w:color="000000"/>
              <w:left w:val="single" w:sz="4" w:space="0" w:color="000000"/>
              <w:bottom w:val="single" w:sz="4" w:space="0" w:color="000000"/>
              <w:right w:val="single" w:sz="4" w:space="0" w:color="000000"/>
            </w:tcBorders>
          </w:tcPr>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Reducción</w:t>
            </w:r>
          </w:p>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 WER</w:t>
            </w:r>
          </w:p>
        </w:tc>
      </w:tr>
      <w:tr w:rsidR="00FB4F7A">
        <w:trPr>
          <w:jc w:val="center"/>
        </w:trPr>
        <w:tc>
          <w:tcPr>
            <w:tcW w:w="1389" w:type="dxa"/>
            <w:tcBorders>
              <w:top w:val="nil"/>
              <w:left w:val="single" w:sz="4" w:space="0" w:color="000000"/>
              <w:bottom w:val="nil"/>
              <w:right w:val="single" w:sz="4" w:space="0" w:color="000000"/>
            </w:tcBorders>
          </w:tcPr>
          <w:p w:rsidR="00FB4F7A" w:rsidRDefault="003B18F6">
            <w:pPr>
              <w:widowControl w:val="0"/>
              <w:pBdr>
                <w:top w:val="nil"/>
                <w:left w:val="nil"/>
                <w:bottom w:val="nil"/>
                <w:right w:val="nil"/>
                <w:between w:val="nil"/>
              </w:pBdr>
              <w:spacing w:line="252" w:lineRule="auto"/>
              <w:ind w:firstLine="0"/>
              <w:jc w:val="left"/>
              <w:rPr>
                <w:rFonts w:ascii="Arial" w:eastAsia="Arial" w:hAnsi="Arial" w:cs="Arial"/>
                <w:color w:val="000000"/>
                <w:sz w:val="18"/>
                <w:szCs w:val="18"/>
              </w:rPr>
            </w:pPr>
            <w:r>
              <w:rPr>
                <w:rFonts w:ascii="Arial" w:eastAsia="Arial" w:hAnsi="Arial" w:cs="Arial"/>
                <w:color w:val="000000"/>
                <w:sz w:val="18"/>
                <w:szCs w:val="18"/>
              </w:rPr>
              <w:t>Referencia</w:t>
            </w:r>
          </w:p>
        </w:tc>
        <w:tc>
          <w:tcPr>
            <w:tcW w:w="661" w:type="dxa"/>
            <w:tcBorders>
              <w:top w:val="nil"/>
              <w:left w:val="single" w:sz="4" w:space="0" w:color="000000"/>
              <w:bottom w:val="nil"/>
              <w:right w:val="single" w:sz="4" w:space="0" w:color="000000"/>
            </w:tcBorders>
          </w:tcPr>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38,30</w:t>
            </w:r>
          </w:p>
        </w:tc>
        <w:tc>
          <w:tcPr>
            <w:tcW w:w="661" w:type="dxa"/>
            <w:tcBorders>
              <w:top w:val="nil"/>
              <w:left w:val="single" w:sz="4" w:space="0" w:color="000000"/>
              <w:bottom w:val="nil"/>
              <w:right w:val="nil"/>
            </w:tcBorders>
          </w:tcPr>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7,54</w:t>
            </w:r>
          </w:p>
        </w:tc>
        <w:tc>
          <w:tcPr>
            <w:tcW w:w="662" w:type="dxa"/>
            <w:tcBorders>
              <w:top w:val="nil"/>
              <w:left w:val="single" w:sz="4" w:space="0" w:color="000000"/>
              <w:bottom w:val="nil"/>
              <w:right w:val="nil"/>
            </w:tcBorders>
          </w:tcPr>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8,53</w:t>
            </w:r>
          </w:p>
        </w:tc>
        <w:tc>
          <w:tcPr>
            <w:tcW w:w="1105" w:type="dxa"/>
            <w:tcBorders>
              <w:top w:val="nil"/>
              <w:left w:val="single" w:sz="4" w:space="0" w:color="000000"/>
              <w:bottom w:val="nil"/>
              <w:right w:val="single" w:sz="4" w:space="0" w:color="000000"/>
            </w:tcBorders>
          </w:tcPr>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w:t>
            </w:r>
          </w:p>
        </w:tc>
      </w:tr>
      <w:tr w:rsidR="00FB4F7A">
        <w:trPr>
          <w:jc w:val="center"/>
        </w:trPr>
        <w:tc>
          <w:tcPr>
            <w:tcW w:w="1389" w:type="dxa"/>
            <w:tcBorders>
              <w:top w:val="nil"/>
              <w:left w:val="single" w:sz="4" w:space="0" w:color="000000"/>
              <w:bottom w:val="nil"/>
              <w:right w:val="single" w:sz="4" w:space="0" w:color="000000"/>
            </w:tcBorders>
          </w:tcPr>
          <w:p w:rsidR="00FB4F7A" w:rsidRDefault="003B18F6">
            <w:pPr>
              <w:widowControl w:val="0"/>
              <w:pBdr>
                <w:top w:val="nil"/>
                <w:left w:val="nil"/>
                <w:bottom w:val="nil"/>
                <w:right w:val="nil"/>
                <w:between w:val="nil"/>
              </w:pBdr>
              <w:spacing w:line="252" w:lineRule="auto"/>
              <w:ind w:firstLine="0"/>
              <w:jc w:val="left"/>
              <w:rPr>
                <w:rFonts w:ascii="Arial" w:eastAsia="Arial" w:hAnsi="Arial" w:cs="Arial"/>
                <w:color w:val="000000"/>
                <w:sz w:val="18"/>
                <w:szCs w:val="18"/>
              </w:rPr>
            </w:pPr>
            <w:r>
              <w:rPr>
                <w:rFonts w:ascii="Arial" w:eastAsia="Arial" w:hAnsi="Arial" w:cs="Arial"/>
                <w:color w:val="000000"/>
                <w:sz w:val="18"/>
                <w:szCs w:val="18"/>
              </w:rPr>
              <w:t>HMM-PASS</w:t>
            </w:r>
          </w:p>
        </w:tc>
        <w:tc>
          <w:tcPr>
            <w:tcW w:w="661" w:type="dxa"/>
            <w:tcBorders>
              <w:top w:val="nil"/>
              <w:left w:val="single" w:sz="4" w:space="0" w:color="000000"/>
              <w:bottom w:val="nil"/>
              <w:right w:val="single" w:sz="4" w:space="0" w:color="000000"/>
            </w:tcBorders>
          </w:tcPr>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30,55</w:t>
            </w:r>
          </w:p>
        </w:tc>
        <w:tc>
          <w:tcPr>
            <w:tcW w:w="661" w:type="dxa"/>
            <w:tcBorders>
              <w:top w:val="nil"/>
              <w:left w:val="single" w:sz="4" w:space="0" w:color="000000"/>
              <w:bottom w:val="nil"/>
              <w:right w:val="nil"/>
            </w:tcBorders>
          </w:tcPr>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5,36</w:t>
            </w:r>
          </w:p>
        </w:tc>
        <w:tc>
          <w:tcPr>
            <w:tcW w:w="662" w:type="dxa"/>
            <w:tcBorders>
              <w:top w:val="nil"/>
              <w:left w:val="single" w:sz="4" w:space="0" w:color="000000"/>
              <w:bottom w:val="nil"/>
              <w:right w:val="nil"/>
            </w:tcBorders>
          </w:tcPr>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6,67</w:t>
            </w:r>
          </w:p>
        </w:tc>
        <w:tc>
          <w:tcPr>
            <w:tcW w:w="1105" w:type="dxa"/>
            <w:tcBorders>
              <w:top w:val="nil"/>
              <w:left w:val="single" w:sz="4" w:space="0" w:color="000000"/>
              <w:bottom w:val="nil"/>
              <w:right w:val="single" w:sz="4" w:space="0" w:color="000000"/>
            </w:tcBorders>
          </w:tcPr>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28,91</w:t>
            </w:r>
          </w:p>
        </w:tc>
      </w:tr>
      <w:tr w:rsidR="00FB4F7A">
        <w:trPr>
          <w:jc w:val="center"/>
        </w:trPr>
        <w:tc>
          <w:tcPr>
            <w:tcW w:w="1389" w:type="dxa"/>
            <w:tcBorders>
              <w:top w:val="nil"/>
              <w:left w:val="single" w:sz="4" w:space="0" w:color="000000"/>
              <w:bottom w:val="single" w:sz="4" w:space="0" w:color="000000"/>
              <w:right w:val="single" w:sz="4" w:space="0" w:color="000000"/>
            </w:tcBorders>
          </w:tcPr>
          <w:p w:rsidR="00FB4F7A" w:rsidRDefault="003B18F6">
            <w:pPr>
              <w:widowControl w:val="0"/>
              <w:pBdr>
                <w:top w:val="nil"/>
                <w:left w:val="nil"/>
                <w:bottom w:val="nil"/>
                <w:right w:val="nil"/>
                <w:between w:val="nil"/>
              </w:pBdr>
              <w:spacing w:line="252" w:lineRule="auto"/>
              <w:ind w:firstLine="0"/>
              <w:jc w:val="left"/>
              <w:rPr>
                <w:rFonts w:ascii="Arial" w:eastAsia="Arial" w:hAnsi="Arial" w:cs="Arial"/>
                <w:color w:val="000000"/>
                <w:sz w:val="18"/>
                <w:szCs w:val="18"/>
              </w:rPr>
            </w:pPr>
            <w:r>
              <w:rPr>
                <w:rFonts w:ascii="Arial" w:eastAsia="Arial" w:hAnsi="Arial" w:cs="Arial"/>
                <w:color w:val="000000"/>
                <w:sz w:val="18"/>
                <w:szCs w:val="18"/>
              </w:rPr>
              <w:t>T-PASS</w:t>
            </w:r>
          </w:p>
        </w:tc>
        <w:tc>
          <w:tcPr>
            <w:tcW w:w="661" w:type="dxa"/>
            <w:tcBorders>
              <w:top w:val="nil"/>
              <w:left w:val="single" w:sz="4" w:space="0" w:color="000000"/>
              <w:bottom w:val="single" w:sz="4" w:space="0" w:color="000000"/>
              <w:right w:val="single" w:sz="4" w:space="0" w:color="000000"/>
            </w:tcBorders>
          </w:tcPr>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25,50</w:t>
            </w:r>
          </w:p>
        </w:tc>
        <w:tc>
          <w:tcPr>
            <w:tcW w:w="661" w:type="dxa"/>
            <w:tcBorders>
              <w:top w:val="nil"/>
              <w:left w:val="single" w:sz="4" w:space="0" w:color="000000"/>
              <w:bottom w:val="single" w:sz="4" w:space="0" w:color="000000"/>
              <w:right w:val="nil"/>
            </w:tcBorders>
          </w:tcPr>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4,76</w:t>
            </w:r>
          </w:p>
        </w:tc>
        <w:tc>
          <w:tcPr>
            <w:tcW w:w="662" w:type="dxa"/>
            <w:tcBorders>
              <w:top w:val="nil"/>
              <w:left w:val="single" w:sz="4" w:space="0" w:color="000000"/>
              <w:bottom w:val="single" w:sz="4" w:space="0" w:color="000000"/>
              <w:right w:val="nil"/>
            </w:tcBorders>
          </w:tcPr>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5,70</w:t>
            </w:r>
          </w:p>
        </w:tc>
        <w:tc>
          <w:tcPr>
            <w:tcW w:w="1105" w:type="dxa"/>
            <w:tcBorders>
              <w:top w:val="nil"/>
              <w:left w:val="single" w:sz="4" w:space="0" w:color="000000"/>
              <w:bottom w:val="single" w:sz="4" w:space="0" w:color="000000"/>
              <w:right w:val="single" w:sz="4" w:space="0" w:color="000000"/>
            </w:tcBorders>
          </w:tcPr>
          <w:p w:rsidR="00FB4F7A" w:rsidRDefault="003B18F6">
            <w:pPr>
              <w:widowControl w:val="0"/>
              <w:pBdr>
                <w:top w:val="nil"/>
                <w:left w:val="nil"/>
                <w:bottom w:val="nil"/>
                <w:right w:val="nil"/>
                <w:between w:val="nil"/>
              </w:pBdr>
              <w:spacing w:line="252" w:lineRule="auto"/>
              <w:ind w:firstLine="0"/>
              <w:jc w:val="center"/>
              <w:rPr>
                <w:rFonts w:ascii="Arial" w:eastAsia="Arial" w:hAnsi="Arial" w:cs="Arial"/>
                <w:color w:val="000000"/>
                <w:sz w:val="18"/>
                <w:szCs w:val="18"/>
              </w:rPr>
            </w:pPr>
            <w:r>
              <w:rPr>
                <w:rFonts w:ascii="Arial" w:eastAsia="Arial" w:hAnsi="Arial" w:cs="Arial"/>
                <w:color w:val="000000"/>
                <w:sz w:val="18"/>
                <w:szCs w:val="18"/>
              </w:rPr>
              <w:t>36,87</w:t>
            </w:r>
          </w:p>
        </w:tc>
      </w:tr>
    </w:tbl>
    <w:p w:rsidR="00FB4F7A" w:rsidRDefault="00FB4F7A">
      <w:pPr>
        <w:pStyle w:val="Ttulo2"/>
        <w:spacing w:before="0" w:after="0"/>
        <w:rPr>
          <w:rFonts w:ascii="Arial" w:eastAsia="Arial" w:hAnsi="Arial" w:cs="Arial"/>
          <w:i w:val="0"/>
          <w:sz w:val="22"/>
          <w:szCs w:val="22"/>
        </w:rPr>
      </w:pPr>
    </w:p>
    <w:p w:rsidR="00FB4F7A" w:rsidRDefault="003B18F6">
      <w:pPr>
        <w:pStyle w:val="Ttulo2"/>
        <w:spacing w:before="0" w:after="0"/>
        <w:rPr>
          <w:rFonts w:ascii="Arial" w:eastAsia="Arial" w:hAnsi="Arial" w:cs="Arial"/>
          <w:b/>
          <w:i w:val="0"/>
          <w:sz w:val="22"/>
          <w:szCs w:val="22"/>
        </w:rPr>
      </w:pPr>
      <w:r>
        <w:rPr>
          <w:rFonts w:ascii="Arial" w:eastAsia="Arial" w:hAnsi="Arial" w:cs="Arial"/>
          <w:b/>
          <w:i w:val="0"/>
          <w:sz w:val="22"/>
          <w:szCs w:val="22"/>
        </w:rPr>
        <w:t>Citas bibliográficas</w:t>
      </w:r>
    </w:p>
    <w:p w:rsidR="00FB4F7A" w:rsidRDefault="003B18F6">
      <w:pPr>
        <w:rPr>
          <w:rFonts w:ascii="Arial" w:eastAsia="Arial" w:hAnsi="Arial" w:cs="Arial"/>
          <w:sz w:val="22"/>
          <w:szCs w:val="22"/>
        </w:rPr>
      </w:pPr>
      <w:r>
        <w:rPr>
          <w:rFonts w:ascii="Arial" w:eastAsia="Arial" w:hAnsi="Arial" w:cs="Arial"/>
          <w:sz w:val="22"/>
          <w:szCs w:val="22"/>
        </w:rPr>
        <w:t>Las citas bibliográficas se realizan entre corchetes, por ejemplo [1]. Cuando se hacen citas múltiples utilice la coma para separar dos citas [2], [3] o bien la notación de rangos de citas [2]-[5]. No utilice términos particulares antes de la cita, como en</w:t>
      </w:r>
      <w:r>
        <w:rPr>
          <w:rFonts w:ascii="Arial" w:eastAsia="Arial" w:hAnsi="Arial" w:cs="Arial"/>
          <w:sz w:val="22"/>
          <w:szCs w:val="22"/>
        </w:rPr>
        <w:t xml:space="preserve"> la “referencia [2]” o en “Ref. [4]”. Las referencias se deben presentar por orden de aparición en el texto. El estilo general para las referencias bibliográficas se muestra con varios ejemplos, ubicados en la sección correspondiente. Observe estrictamente</w:t>
      </w:r>
      <w:r>
        <w:rPr>
          <w:rFonts w:ascii="Arial" w:eastAsia="Arial" w:hAnsi="Arial" w:cs="Arial"/>
          <w:sz w:val="22"/>
          <w:szCs w:val="22"/>
        </w:rPr>
        <w:t xml:space="preserve"> el estilo propuesto en: la utilización de tipografía, las mayúsculas, la forma de nombrar a los autores, </w:t>
      </w:r>
      <w:r>
        <w:rPr>
          <w:rFonts w:ascii="Arial" w:eastAsia="Arial" w:hAnsi="Arial" w:cs="Arial"/>
          <w:sz w:val="22"/>
          <w:szCs w:val="22"/>
        </w:rPr>
        <w:lastRenderedPageBreak/>
        <w:t>los datos requeridos para libros, revistas y congresos, etc.</w:t>
      </w:r>
    </w:p>
    <w:p w:rsidR="00FB4F7A" w:rsidRDefault="003B18F6">
      <w:pPr>
        <w:rPr>
          <w:rFonts w:ascii="Arial" w:eastAsia="Arial" w:hAnsi="Arial" w:cs="Arial"/>
          <w:sz w:val="22"/>
          <w:szCs w:val="22"/>
        </w:rPr>
      </w:pPr>
      <w:r>
        <w:rPr>
          <w:rFonts w:ascii="Arial" w:eastAsia="Arial" w:hAnsi="Arial" w:cs="Arial"/>
          <w:sz w:val="22"/>
          <w:szCs w:val="22"/>
        </w:rPr>
        <w:t>Si se cita al autor de una referencia, el número de orden va a continuación de su nombre.</w:t>
      </w:r>
      <w:r>
        <w:rPr>
          <w:rFonts w:ascii="Arial" w:eastAsia="Arial" w:hAnsi="Arial" w:cs="Arial"/>
          <w:sz w:val="22"/>
          <w:szCs w:val="22"/>
        </w:rPr>
        <w:t xml:space="preserve"> Por ejemplo: "Lewis [2], en cambio, considera que...". En el caso de citas textuales, se transcriben entre comillas y se identificará su procedencia, colocando al final del párrafo el número entre corchetes.</w:t>
      </w:r>
    </w:p>
    <w:p w:rsidR="00FB4F7A" w:rsidRDefault="00FB4F7A">
      <w:pPr>
        <w:rPr>
          <w:rFonts w:ascii="Arial" w:eastAsia="Arial" w:hAnsi="Arial" w:cs="Arial"/>
          <w:sz w:val="22"/>
          <w:szCs w:val="22"/>
        </w:rPr>
      </w:pPr>
    </w:p>
    <w:p w:rsidR="00FB4F7A" w:rsidRDefault="003B18F6">
      <w:pPr>
        <w:pStyle w:val="Ttulo2"/>
        <w:spacing w:before="0" w:after="0"/>
        <w:rPr>
          <w:rFonts w:ascii="Arial" w:eastAsia="Arial" w:hAnsi="Arial" w:cs="Arial"/>
          <w:b/>
          <w:i w:val="0"/>
          <w:sz w:val="22"/>
          <w:szCs w:val="22"/>
        </w:rPr>
      </w:pPr>
      <w:r>
        <w:rPr>
          <w:rFonts w:ascii="Arial" w:eastAsia="Arial" w:hAnsi="Arial" w:cs="Arial"/>
          <w:b/>
          <w:i w:val="0"/>
          <w:sz w:val="22"/>
          <w:szCs w:val="22"/>
        </w:rPr>
        <w:t>Otras recomendaciones generales</w:t>
      </w:r>
    </w:p>
    <w:p w:rsidR="00FB4F7A" w:rsidRDefault="003B18F6">
      <w:pPr>
        <w:rPr>
          <w:rFonts w:ascii="Arial" w:eastAsia="Arial" w:hAnsi="Arial" w:cs="Arial"/>
          <w:sz w:val="22"/>
          <w:szCs w:val="22"/>
        </w:rPr>
      </w:pPr>
      <w:r>
        <w:rPr>
          <w:rFonts w:ascii="Arial" w:eastAsia="Arial" w:hAnsi="Arial" w:cs="Arial"/>
          <w:sz w:val="22"/>
          <w:szCs w:val="22"/>
        </w:rPr>
        <w:t>Defina adecuad</w:t>
      </w:r>
      <w:r>
        <w:rPr>
          <w:rFonts w:ascii="Arial" w:eastAsia="Arial" w:hAnsi="Arial" w:cs="Arial"/>
          <w:sz w:val="22"/>
          <w:szCs w:val="22"/>
        </w:rPr>
        <w:t>amente cada uno de los acrónimos, la primera vez que aparece en el texto (salvo en el Resumen), por ejemplo, relación de grandes masas (RGM). Luego utilice siempre el acrónimo en lugar del término completo.</w:t>
      </w:r>
    </w:p>
    <w:p w:rsidR="00FB4F7A" w:rsidRDefault="003B18F6">
      <w:pPr>
        <w:rPr>
          <w:rFonts w:ascii="Arial" w:eastAsia="Arial" w:hAnsi="Arial" w:cs="Arial"/>
          <w:sz w:val="22"/>
          <w:szCs w:val="22"/>
        </w:rPr>
      </w:pPr>
      <w:r>
        <w:rPr>
          <w:rFonts w:ascii="Arial" w:eastAsia="Arial" w:hAnsi="Arial" w:cs="Arial"/>
          <w:sz w:val="22"/>
          <w:szCs w:val="22"/>
        </w:rPr>
        <w:t>Recuerde definir cada uno de los símbolos que apa</w:t>
      </w:r>
      <w:r>
        <w:rPr>
          <w:rFonts w:ascii="Arial" w:eastAsia="Arial" w:hAnsi="Arial" w:cs="Arial"/>
          <w:sz w:val="22"/>
          <w:szCs w:val="22"/>
        </w:rPr>
        <w:t>recen en las ecuaciones y aclarar la notación, cuando se utilizan operadores matemáticos especiales o poco comunes.</w:t>
      </w:r>
    </w:p>
    <w:p w:rsidR="00FB4F7A" w:rsidRDefault="003B18F6">
      <w:pPr>
        <w:rPr>
          <w:rFonts w:ascii="Arial" w:eastAsia="Arial" w:hAnsi="Arial" w:cs="Arial"/>
          <w:sz w:val="22"/>
          <w:szCs w:val="22"/>
        </w:rPr>
      </w:pPr>
      <w:r>
        <w:rPr>
          <w:rFonts w:ascii="Arial" w:eastAsia="Arial" w:hAnsi="Arial" w:cs="Arial"/>
          <w:sz w:val="22"/>
          <w:szCs w:val="22"/>
        </w:rPr>
        <w:t>Observe la utilización de mayúsculas. Como regla general se coloca mayúscula en la primera letra de la primera palabra de cada frase y en lo</w:t>
      </w:r>
      <w:r>
        <w:rPr>
          <w:rFonts w:ascii="Arial" w:eastAsia="Arial" w:hAnsi="Arial" w:cs="Arial"/>
          <w:sz w:val="22"/>
          <w:szCs w:val="22"/>
        </w:rPr>
        <w:t>s nombres propios, tanto en los títulos, como en el texto en general.</w:t>
      </w:r>
    </w:p>
    <w:p w:rsidR="00FB4F7A" w:rsidRDefault="003B18F6">
      <w:pPr>
        <w:pStyle w:val="Ttulo1"/>
        <w:spacing w:before="0" w:after="0"/>
        <w:jc w:val="both"/>
        <w:rPr>
          <w:rFonts w:ascii="Arial" w:eastAsia="Arial" w:hAnsi="Arial" w:cs="Arial"/>
          <w:b/>
          <w:smallCaps w:val="0"/>
          <w:sz w:val="24"/>
          <w:szCs w:val="24"/>
        </w:rPr>
      </w:pPr>
      <w:r>
        <w:rPr>
          <w:rFonts w:ascii="Arial" w:eastAsia="Arial" w:hAnsi="Arial" w:cs="Arial"/>
          <w:b/>
          <w:smallCaps w:val="0"/>
          <w:sz w:val="24"/>
          <w:szCs w:val="24"/>
        </w:rPr>
        <w:t>CONCLUSIONES</w:t>
      </w:r>
    </w:p>
    <w:p w:rsidR="00FB4F7A" w:rsidRDefault="003B18F6">
      <w:pPr>
        <w:rPr>
          <w:rFonts w:ascii="Arial" w:eastAsia="Arial" w:hAnsi="Arial" w:cs="Arial"/>
          <w:sz w:val="22"/>
          <w:szCs w:val="22"/>
        </w:rPr>
      </w:pPr>
      <w:r>
        <w:rPr>
          <w:rFonts w:ascii="Arial" w:eastAsia="Arial" w:hAnsi="Arial" w:cs="Arial"/>
          <w:sz w:val="22"/>
          <w:szCs w:val="22"/>
        </w:rPr>
        <w:t>En las conclusiones debería presentarse una revisión de los puntos clave del artículo, con especial énfasis en las conclusiones del análisis y discusión de los resultados, que se realizó en las secciones anteriores. Pueden incluirse recomendaciones relacio</w:t>
      </w:r>
      <w:r>
        <w:rPr>
          <w:rFonts w:ascii="Arial" w:eastAsia="Arial" w:hAnsi="Arial" w:cs="Arial"/>
          <w:sz w:val="22"/>
          <w:szCs w:val="22"/>
        </w:rPr>
        <w:t>nadas con el trabajo. No debe reproducirse el resumen, en esta sección.</w:t>
      </w:r>
    </w:p>
    <w:p w:rsidR="00FB4F7A" w:rsidRDefault="00FB4F7A">
      <w:pPr>
        <w:rPr>
          <w:rFonts w:ascii="Arial" w:eastAsia="Arial" w:hAnsi="Arial" w:cs="Arial"/>
          <w:sz w:val="22"/>
          <w:szCs w:val="22"/>
        </w:rPr>
      </w:pPr>
    </w:p>
    <w:p w:rsidR="00FB4F7A" w:rsidRDefault="003B18F6">
      <w:pPr>
        <w:pStyle w:val="Ttulo1"/>
        <w:spacing w:before="0" w:after="0"/>
        <w:jc w:val="left"/>
        <w:rPr>
          <w:rFonts w:ascii="Arial" w:eastAsia="Arial" w:hAnsi="Arial" w:cs="Arial"/>
          <w:b/>
          <w:smallCaps w:val="0"/>
          <w:sz w:val="24"/>
          <w:szCs w:val="24"/>
        </w:rPr>
      </w:pPr>
      <w:r>
        <w:rPr>
          <w:rFonts w:ascii="Arial" w:eastAsia="Arial" w:hAnsi="Arial" w:cs="Arial"/>
          <w:b/>
          <w:smallCaps w:val="0"/>
          <w:sz w:val="24"/>
          <w:szCs w:val="24"/>
        </w:rPr>
        <w:t>AGRADECIMIENTOS</w:t>
      </w:r>
    </w:p>
    <w:p w:rsidR="00FB4F7A" w:rsidRDefault="003B18F6">
      <w:pPr>
        <w:rPr>
          <w:rFonts w:ascii="Arial" w:eastAsia="Arial" w:hAnsi="Arial" w:cs="Arial"/>
          <w:sz w:val="22"/>
          <w:szCs w:val="22"/>
        </w:rPr>
      </w:pPr>
      <w:r>
        <w:rPr>
          <w:rFonts w:ascii="Arial" w:eastAsia="Arial" w:hAnsi="Arial" w:cs="Arial"/>
          <w:sz w:val="22"/>
          <w:szCs w:val="22"/>
        </w:rPr>
        <w:t>Si los hubiere, dirigirlos a quien corresponda.</w:t>
      </w:r>
    </w:p>
    <w:p w:rsidR="00FB4F7A" w:rsidRDefault="00FB4F7A">
      <w:pPr>
        <w:rPr>
          <w:rFonts w:ascii="Arial" w:eastAsia="Arial" w:hAnsi="Arial" w:cs="Arial"/>
        </w:rPr>
      </w:pPr>
    </w:p>
    <w:p w:rsidR="00FB4F7A" w:rsidRDefault="003B18F6">
      <w:pPr>
        <w:keepNext/>
        <w:pBdr>
          <w:top w:val="nil"/>
          <w:left w:val="nil"/>
          <w:bottom w:val="nil"/>
          <w:right w:val="nil"/>
          <w:between w:val="nil"/>
        </w:pBdr>
        <w:ind w:firstLine="0"/>
        <w:rPr>
          <w:rFonts w:ascii="Arial" w:eastAsia="Arial" w:hAnsi="Arial" w:cs="Arial"/>
          <w:b/>
          <w:color w:val="000000"/>
          <w:sz w:val="24"/>
          <w:szCs w:val="24"/>
        </w:rPr>
      </w:pPr>
      <w:r>
        <w:rPr>
          <w:rFonts w:ascii="Arial" w:eastAsia="Arial" w:hAnsi="Arial" w:cs="Arial"/>
          <w:b/>
          <w:color w:val="000000"/>
          <w:sz w:val="24"/>
          <w:szCs w:val="24"/>
        </w:rPr>
        <w:t>REFERENCIAS</w:t>
      </w:r>
    </w:p>
    <w:p w:rsidR="00FB4F7A" w:rsidRDefault="003B18F6">
      <w:pPr>
        <w:rPr>
          <w:rFonts w:ascii="Arial" w:eastAsia="Arial" w:hAnsi="Arial" w:cs="Arial"/>
          <w:sz w:val="22"/>
          <w:szCs w:val="22"/>
        </w:rPr>
      </w:pPr>
      <w:bookmarkStart w:id="2" w:name="_heading=h.1fob9te" w:colFirst="0" w:colLast="0"/>
      <w:bookmarkEnd w:id="2"/>
      <w:r>
        <w:rPr>
          <w:rFonts w:ascii="Arial" w:eastAsia="Arial" w:hAnsi="Arial" w:cs="Arial"/>
          <w:sz w:val="22"/>
          <w:szCs w:val="22"/>
        </w:rPr>
        <w:t>Las referencias bibliográficas deberán colocar-se en orden numérico, reduciéndose a las indispensables, co</w:t>
      </w:r>
      <w:r>
        <w:rPr>
          <w:rFonts w:ascii="Arial" w:eastAsia="Arial" w:hAnsi="Arial" w:cs="Arial"/>
          <w:sz w:val="22"/>
          <w:szCs w:val="22"/>
        </w:rPr>
        <w:t>nteniendo únicamente las mencionadas en el texto. En función del tipo de publicación, se deberá emplear el siguiente formato:</w:t>
      </w:r>
    </w:p>
    <w:p w:rsidR="00FB4F7A" w:rsidRDefault="00FB4F7A">
      <w:pPr>
        <w:pBdr>
          <w:top w:val="nil"/>
          <w:left w:val="nil"/>
          <w:bottom w:val="nil"/>
          <w:right w:val="nil"/>
          <w:between w:val="nil"/>
        </w:pBdr>
        <w:ind w:left="397" w:hanging="397"/>
        <w:rPr>
          <w:rFonts w:ascii="Arial" w:eastAsia="Arial" w:hAnsi="Arial" w:cs="Arial"/>
          <w:b/>
          <w:color w:val="000000"/>
          <w:sz w:val="16"/>
          <w:szCs w:val="16"/>
        </w:rPr>
      </w:pPr>
    </w:p>
    <w:p w:rsidR="00FB4F7A" w:rsidRDefault="003B18F6">
      <w:pPr>
        <w:pBdr>
          <w:top w:val="nil"/>
          <w:left w:val="nil"/>
          <w:bottom w:val="nil"/>
          <w:right w:val="nil"/>
          <w:between w:val="nil"/>
        </w:pBdr>
        <w:ind w:left="397" w:hanging="397"/>
        <w:rPr>
          <w:rFonts w:ascii="Arial" w:eastAsia="Arial" w:hAnsi="Arial" w:cs="Arial"/>
          <w:b/>
          <w:color w:val="000000"/>
          <w:sz w:val="22"/>
          <w:szCs w:val="22"/>
        </w:rPr>
      </w:pPr>
      <w:r>
        <w:rPr>
          <w:rFonts w:ascii="Arial" w:eastAsia="Arial" w:hAnsi="Arial" w:cs="Arial"/>
          <w:b/>
          <w:color w:val="000000"/>
          <w:sz w:val="22"/>
          <w:szCs w:val="22"/>
        </w:rPr>
        <w:t>Artículos en publicaciones periódicas:</w:t>
      </w:r>
    </w:p>
    <w:p w:rsidR="00FB4F7A" w:rsidRDefault="003B18F6">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Czarnecka, E.T.; Gillott, J.E. (1982). Effect of different types of crushers on shape and roughness of aggregates. </w:t>
      </w:r>
      <w:r>
        <w:rPr>
          <w:rFonts w:ascii="Arial" w:eastAsia="Arial" w:hAnsi="Arial" w:cs="Arial"/>
          <w:i/>
          <w:color w:val="000000"/>
          <w:sz w:val="22"/>
          <w:szCs w:val="22"/>
        </w:rPr>
        <w:t>Cement, Concrete and Aggregates</w:t>
      </w:r>
      <w:r>
        <w:rPr>
          <w:rFonts w:ascii="Arial" w:eastAsia="Arial" w:hAnsi="Arial" w:cs="Arial"/>
          <w:color w:val="000000"/>
          <w:sz w:val="22"/>
          <w:szCs w:val="22"/>
        </w:rPr>
        <w:t>, 4(1), 33-36.</w:t>
      </w:r>
    </w:p>
    <w:p w:rsidR="00FB4F7A" w:rsidRDefault="003B18F6">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highlight w:val="white"/>
        </w:rPr>
        <w:t xml:space="preserve">Añel Cabanelas, E. (2009). Formación on-line en la universidad. </w:t>
      </w:r>
      <w:r>
        <w:rPr>
          <w:rFonts w:ascii="Arial" w:eastAsia="Arial" w:hAnsi="Arial" w:cs="Arial"/>
          <w:i/>
          <w:color w:val="000000"/>
          <w:sz w:val="22"/>
          <w:szCs w:val="22"/>
          <w:highlight w:val="white"/>
        </w:rPr>
        <w:t xml:space="preserve">Revista de Medios y Educación, </w:t>
      </w:r>
      <w:r>
        <w:rPr>
          <w:rFonts w:ascii="Arial" w:eastAsia="Arial" w:hAnsi="Arial" w:cs="Arial"/>
          <w:i/>
          <w:color w:val="000000"/>
          <w:sz w:val="22"/>
          <w:szCs w:val="22"/>
          <w:highlight w:val="white"/>
        </w:rPr>
        <w:t>33</w:t>
      </w:r>
      <w:r>
        <w:rPr>
          <w:rFonts w:ascii="Arial" w:eastAsia="Arial" w:hAnsi="Arial" w:cs="Arial"/>
          <w:color w:val="000000"/>
          <w:sz w:val="22"/>
          <w:szCs w:val="22"/>
          <w:highlight w:val="white"/>
        </w:rPr>
        <w:t xml:space="preserve">, 155-163. Recuperado de: </w:t>
      </w:r>
      <w:hyperlink r:id="rId17">
        <w:r>
          <w:rPr>
            <w:rFonts w:ascii="Arial" w:eastAsia="Arial" w:hAnsi="Arial" w:cs="Arial"/>
            <w:color w:val="000000"/>
            <w:sz w:val="22"/>
            <w:szCs w:val="22"/>
            <w:highlight w:val="white"/>
            <w:u w:val="single"/>
          </w:rPr>
          <w:t>http://www.sav.us.es/pixelbit/pixelbit/articulos/n33/11.pdf</w:t>
        </w:r>
      </w:hyperlink>
    </w:p>
    <w:p w:rsidR="00FB4F7A" w:rsidRDefault="00FB4F7A">
      <w:pPr>
        <w:pBdr>
          <w:top w:val="nil"/>
          <w:left w:val="nil"/>
          <w:bottom w:val="nil"/>
          <w:right w:val="nil"/>
          <w:between w:val="nil"/>
        </w:pBdr>
        <w:ind w:left="397" w:hanging="397"/>
        <w:rPr>
          <w:rFonts w:ascii="Arial" w:eastAsia="Arial" w:hAnsi="Arial" w:cs="Arial"/>
          <w:color w:val="000000"/>
          <w:sz w:val="22"/>
          <w:szCs w:val="22"/>
        </w:rPr>
      </w:pPr>
    </w:p>
    <w:p w:rsidR="00FB4F7A" w:rsidRDefault="003B18F6">
      <w:pPr>
        <w:pBdr>
          <w:top w:val="nil"/>
          <w:left w:val="nil"/>
          <w:bottom w:val="nil"/>
          <w:right w:val="nil"/>
          <w:between w:val="nil"/>
        </w:pBdr>
        <w:ind w:left="397" w:hanging="397"/>
        <w:rPr>
          <w:rFonts w:ascii="Arial" w:eastAsia="Arial" w:hAnsi="Arial" w:cs="Arial"/>
          <w:b/>
          <w:color w:val="000000"/>
          <w:sz w:val="22"/>
          <w:szCs w:val="22"/>
        </w:rPr>
      </w:pPr>
      <w:r>
        <w:rPr>
          <w:rFonts w:ascii="Arial" w:eastAsia="Arial" w:hAnsi="Arial" w:cs="Arial"/>
          <w:b/>
          <w:color w:val="000000"/>
          <w:sz w:val="22"/>
          <w:szCs w:val="22"/>
          <w:highlight w:val="white"/>
        </w:rPr>
        <w:lastRenderedPageBreak/>
        <w:t>Libros:</w:t>
      </w:r>
    </w:p>
    <w:p w:rsidR="00FB4F7A" w:rsidRDefault="003B18F6">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Giuliano, G. (2007). </w:t>
      </w:r>
      <w:r>
        <w:rPr>
          <w:rFonts w:ascii="Arial" w:eastAsia="Arial" w:hAnsi="Arial" w:cs="Arial"/>
          <w:i/>
          <w:color w:val="000000"/>
          <w:sz w:val="22"/>
          <w:szCs w:val="22"/>
        </w:rPr>
        <w:t>Interrogar la Tecnología. Algunos fundamentos para un análisis crítico</w:t>
      </w:r>
      <w:r>
        <w:rPr>
          <w:rFonts w:ascii="Arial" w:eastAsia="Arial" w:hAnsi="Arial" w:cs="Arial"/>
          <w:color w:val="000000"/>
          <w:sz w:val="22"/>
          <w:szCs w:val="22"/>
        </w:rPr>
        <w:t>. Nueva Librería. Buenos Aires, 125-130.</w:t>
      </w:r>
    </w:p>
    <w:p w:rsidR="00FB4F7A" w:rsidRDefault="00FB4F7A">
      <w:pPr>
        <w:pBdr>
          <w:top w:val="nil"/>
          <w:left w:val="nil"/>
          <w:bottom w:val="nil"/>
          <w:right w:val="nil"/>
          <w:between w:val="nil"/>
        </w:pBdr>
        <w:ind w:left="397" w:hanging="397"/>
        <w:rPr>
          <w:rFonts w:ascii="Arial" w:eastAsia="Arial" w:hAnsi="Arial" w:cs="Arial"/>
          <w:color w:val="000000"/>
          <w:sz w:val="22"/>
          <w:szCs w:val="22"/>
        </w:rPr>
      </w:pPr>
    </w:p>
    <w:p w:rsidR="00FB4F7A" w:rsidRDefault="003B18F6">
      <w:pPr>
        <w:pBdr>
          <w:top w:val="nil"/>
          <w:left w:val="nil"/>
          <w:bottom w:val="nil"/>
          <w:right w:val="nil"/>
          <w:between w:val="nil"/>
        </w:pBdr>
        <w:ind w:left="397" w:hanging="397"/>
        <w:rPr>
          <w:rFonts w:ascii="Arial" w:eastAsia="Arial" w:hAnsi="Arial" w:cs="Arial"/>
          <w:b/>
          <w:color w:val="000000"/>
          <w:sz w:val="22"/>
          <w:szCs w:val="22"/>
        </w:rPr>
      </w:pPr>
      <w:r>
        <w:rPr>
          <w:rFonts w:ascii="Arial" w:eastAsia="Arial" w:hAnsi="Arial" w:cs="Arial"/>
          <w:b/>
          <w:color w:val="000000"/>
          <w:sz w:val="22"/>
          <w:szCs w:val="22"/>
        </w:rPr>
        <w:t>Capítulos de libros:</w:t>
      </w:r>
    </w:p>
    <w:p w:rsidR="00FB4F7A" w:rsidRDefault="003B18F6">
      <w:pPr>
        <w:pBdr>
          <w:top w:val="nil"/>
          <w:left w:val="nil"/>
          <w:bottom w:val="nil"/>
          <w:right w:val="nil"/>
          <w:between w:val="nil"/>
        </w:pBdr>
        <w:ind w:left="397" w:hanging="397"/>
        <w:rPr>
          <w:rFonts w:ascii="Arial" w:eastAsia="Arial" w:hAnsi="Arial" w:cs="Arial"/>
          <w:color w:val="000000"/>
          <w:sz w:val="22"/>
          <w:szCs w:val="22"/>
        </w:rPr>
      </w:pPr>
      <w:r>
        <w:rPr>
          <w:rFonts w:ascii="Arial" w:eastAsia="Arial" w:hAnsi="Arial" w:cs="Arial"/>
          <w:color w:val="000000"/>
          <w:sz w:val="22"/>
          <w:szCs w:val="22"/>
        </w:rPr>
        <w:t xml:space="preserve">[4] </w:t>
      </w:r>
      <w:r>
        <w:rPr>
          <w:rFonts w:ascii="Arial" w:eastAsia="Arial" w:hAnsi="Arial" w:cs="Arial"/>
          <w:color w:val="000000"/>
          <w:sz w:val="22"/>
          <w:szCs w:val="22"/>
          <w:highlight w:val="white"/>
        </w:rPr>
        <w:t>Boekaerts, M. (2009). La evaluación de las competencias de  autorregulación del estu-diante. En C. Monereo (coord.), </w:t>
      </w:r>
      <w:r>
        <w:rPr>
          <w:rFonts w:ascii="Arial" w:eastAsia="Arial" w:hAnsi="Arial" w:cs="Arial"/>
          <w:i/>
          <w:color w:val="000000"/>
          <w:sz w:val="22"/>
          <w:szCs w:val="22"/>
          <w:highlight w:val="white"/>
        </w:rPr>
        <w:t xml:space="preserve">PISA como excusa: repensar la evaluación para cambiar la enseñanza </w:t>
      </w:r>
      <w:r>
        <w:rPr>
          <w:rFonts w:ascii="Arial" w:eastAsia="Arial" w:hAnsi="Arial" w:cs="Arial"/>
          <w:color w:val="000000"/>
          <w:sz w:val="22"/>
          <w:szCs w:val="22"/>
          <w:highlight w:val="white"/>
        </w:rPr>
        <w:t>(55-69). Graó, Barcelona.</w:t>
      </w:r>
    </w:p>
    <w:p w:rsidR="00FB4F7A" w:rsidRDefault="00FB4F7A">
      <w:pPr>
        <w:pBdr>
          <w:top w:val="nil"/>
          <w:left w:val="nil"/>
          <w:bottom w:val="nil"/>
          <w:right w:val="nil"/>
          <w:between w:val="nil"/>
        </w:pBdr>
        <w:ind w:left="397" w:hanging="397"/>
        <w:rPr>
          <w:rFonts w:ascii="Arial" w:eastAsia="Arial" w:hAnsi="Arial" w:cs="Arial"/>
          <w:color w:val="000000"/>
          <w:sz w:val="22"/>
          <w:szCs w:val="22"/>
        </w:rPr>
      </w:pPr>
    </w:p>
    <w:p w:rsidR="00FB4F7A" w:rsidRDefault="003B18F6">
      <w:pPr>
        <w:pBdr>
          <w:top w:val="nil"/>
          <w:left w:val="nil"/>
          <w:bottom w:val="nil"/>
          <w:right w:val="nil"/>
          <w:between w:val="nil"/>
        </w:pBdr>
        <w:ind w:left="397" w:hanging="397"/>
        <w:rPr>
          <w:rFonts w:ascii="Arial" w:eastAsia="Arial" w:hAnsi="Arial" w:cs="Arial"/>
          <w:b/>
          <w:color w:val="000000"/>
          <w:sz w:val="22"/>
          <w:szCs w:val="22"/>
        </w:rPr>
      </w:pPr>
      <w:r>
        <w:rPr>
          <w:rFonts w:ascii="Arial" w:eastAsia="Arial" w:hAnsi="Arial" w:cs="Arial"/>
          <w:b/>
          <w:color w:val="000000"/>
          <w:sz w:val="22"/>
          <w:szCs w:val="22"/>
        </w:rPr>
        <w:t>Norma:</w:t>
      </w:r>
    </w:p>
    <w:p w:rsidR="00FB4F7A" w:rsidRDefault="003B18F6">
      <w:pPr>
        <w:pBdr>
          <w:top w:val="nil"/>
          <w:left w:val="nil"/>
          <w:bottom w:val="nil"/>
          <w:right w:val="nil"/>
          <w:between w:val="nil"/>
        </w:pBdr>
        <w:ind w:left="397" w:hanging="397"/>
        <w:rPr>
          <w:rFonts w:ascii="Arial" w:eastAsia="Arial" w:hAnsi="Arial" w:cs="Arial"/>
          <w:color w:val="000000"/>
          <w:sz w:val="22"/>
          <w:szCs w:val="22"/>
        </w:rPr>
      </w:pPr>
      <w:r>
        <w:rPr>
          <w:rFonts w:ascii="Arial" w:eastAsia="Arial" w:hAnsi="Arial" w:cs="Arial"/>
          <w:color w:val="000000"/>
          <w:sz w:val="22"/>
          <w:szCs w:val="22"/>
        </w:rPr>
        <w:t xml:space="preserve">[5] AENOR (2009). </w:t>
      </w:r>
      <w:r>
        <w:rPr>
          <w:rFonts w:ascii="Arial" w:eastAsia="Arial" w:hAnsi="Arial" w:cs="Arial"/>
          <w:i/>
          <w:color w:val="000000"/>
          <w:sz w:val="22"/>
          <w:szCs w:val="22"/>
        </w:rPr>
        <w:t>UNE 216501 Auditorías Energéticas, Requisitos</w:t>
      </w:r>
      <w:r>
        <w:rPr>
          <w:rFonts w:ascii="Arial" w:eastAsia="Arial" w:hAnsi="Arial" w:cs="Arial"/>
          <w:color w:val="000000"/>
          <w:sz w:val="22"/>
          <w:szCs w:val="22"/>
        </w:rPr>
        <w:t>. Asociación Españo-la de Normalización, Madrid, 14 pp.</w:t>
      </w:r>
    </w:p>
    <w:p w:rsidR="00FB4F7A" w:rsidRDefault="00FB4F7A">
      <w:pPr>
        <w:pBdr>
          <w:top w:val="nil"/>
          <w:left w:val="nil"/>
          <w:bottom w:val="nil"/>
          <w:right w:val="nil"/>
          <w:between w:val="nil"/>
        </w:pBdr>
        <w:ind w:left="397" w:hanging="397"/>
        <w:rPr>
          <w:rFonts w:ascii="Arial" w:eastAsia="Arial" w:hAnsi="Arial" w:cs="Arial"/>
          <w:color w:val="000000"/>
          <w:sz w:val="22"/>
          <w:szCs w:val="22"/>
        </w:rPr>
      </w:pPr>
    </w:p>
    <w:p w:rsidR="00FB4F7A" w:rsidRDefault="003B18F6">
      <w:pPr>
        <w:pBdr>
          <w:top w:val="nil"/>
          <w:left w:val="nil"/>
          <w:bottom w:val="nil"/>
          <w:right w:val="nil"/>
          <w:between w:val="nil"/>
        </w:pBdr>
        <w:ind w:left="397" w:hanging="397"/>
        <w:rPr>
          <w:rFonts w:ascii="Arial" w:eastAsia="Arial" w:hAnsi="Arial" w:cs="Arial"/>
          <w:color w:val="000000"/>
          <w:sz w:val="22"/>
          <w:szCs w:val="22"/>
        </w:rPr>
      </w:pPr>
      <w:r>
        <w:rPr>
          <w:rFonts w:ascii="Arial" w:eastAsia="Arial" w:hAnsi="Arial" w:cs="Arial"/>
          <w:b/>
          <w:color w:val="000000"/>
          <w:sz w:val="22"/>
          <w:szCs w:val="22"/>
          <w:highlight w:val="white"/>
        </w:rPr>
        <w:t>Monografía:</w:t>
      </w:r>
    </w:p>
    <w:p w:rsidR="00FB4F7A" w:rsidRDefault="003B18F6">
      <w:pPr>
        <w:pBdr>
          <w:top w:val="nil"/>
          <w:left w:val="nil"/>
          <w:bottom w:val="nil"/>
          <w:right w:val="nil"/>
          <w:between w:val="nil"/>
        </w:pBdr>
        <w:ind w:left="397" w:hanging="397"/>
        <w:rPr>
          <w:rFonts w:ascii="Arial" w:eastAsia="Arial" w:hAnsi="Arial" w:cs="Arial"/>
          <w:color w:val="000000"/>
          <w:sz w:val="22"/>
          <w:szCs w:val="22"/>
          <w:highlight w:val="white"/>
        </w:rPr>
      </w:pPr>
      <w:r>
        <w:rPr>
          <w:rFonts w:ascii="Arial" w:eastAsia="Arial" w:hAnsi="Arial" w:cs="Arial"/>
          <w:color w:val="000000"/>
          <w:sz w:val="22"/>
          <w:szCs w:val="22"/>
        </w:rPr>
        <w:t xml:space="preserve">[6] </w:t>
      </w:r>
      <w:r>
        <w:rPr>
          <w:rFonts w:ascii="Arial" w:eastAsia="Arial" w:hAnsi="Arial" w:cs="Arial"/>
          <w:color w:val="000000"/>
          <w:sz w:val="22"/>
          <w:szCs w:val="22"/>
          <w:highlight w:val="white"/>
        </w:rPr>
        <w:t>Sears, F.W.; Zemansky, M.W.; Young, H.D. (1988). </w:t>
      </w:r>
      <w:r>
        <w:rPr>
          <w:rFonts w:ascii="Arial" w:eastAsia="Arial" w:hAnsi="Arial" w:cs="Arial"/>
          <w:i/>
          <w:color w:val="000000"/>
          <w:sz w:val="22"/>
          <w:szCs w:val="22"/>
          <w:highlight w:val="white"/>
        </w:rPr>
        <w:t>Física universitaria</w:t>
      </w:r>
      <w:r>
        <w:rPr>
          <w:rFonts w:ascii="Arial" w:eastAsia="Arial" w:hAnsi="Arial" w:cs="Arial"/>
          <w:color w:val="000000"/>
          <w:sz w:val="22"/>
          <w:szCs w:val="22"/>
          <w:highlight w:val="white"/>
        </w:rPr>
        <w:t>. Addison-Wesley Iberoamericana.</w:t>
      </w:r>
    </w:p>
    <w:p w:rsidR="00FB4F7A" w:rsidRDefault="00FB4F7A">
      <w:pPr>
        <w:pBdr>
          <w:top w:val="nil"/>
          <w:left w:val="nil"/>
          <w:bottom w:val="nil"/>
          <w:right w:val="nil"/>
          <w:between w:val="nil"/>
        </w:pBdr>
        <w:ind w:left="397" w:hanging="397"/>
        <w:rPr>
          <w:color w:val="000000"/>
          <w:sz w:val="16"/>
          <w:szCs w:val="16"/>
        </w:rPr>
      </w:pPr>
    </w:p>
    <w:p w:rsidR="00FB4F7A" w:rsidRDefault="003B18F6">
      <w:pPr>
        <w:pBdr>
          <w:top w:val="nil"/>
          <w:left w:val="nil"/>
          <w:bottom w:val="nil"/>
          <w:right w:val="nil"/>
          <w:between w:val="nil"/>
        </w:pBdr>
        <w:ind w:left="397" w:hanging="397"/>
        <w:rPr>
          <w:rFonts w:ascii="Arial" w:eastAsia="Arial" w:hAnsi="Arial" w:cs="Arial"/>
          <w:b/>
          <w:color w:val="000000"/>
          <w:sz w:val="22"/>
          <w:szCs w:val="22"/>
        </w:rPr>
      </w:pPr>
      <w:r>
        <w:rPr>
          <w:rFonts w:ascii="Arial" w:eastAsia="Arial" w:hAnsi="Arial" w:cs="Arial"/>
          <w:b/>
          <w:color w:val="000000"/>
          <w:sz w:val="22"/>
          <w:szCs w:val="22"/>
        </w:rPr>
        <w:t>Anales de Congresos y Seminarios:</w:t>
      </w:r>
    </w:p>
    <w:p w:rsidR="00FB4F7A" w:rsidRDefault="003B18F6">
      <w:pPr>
        <w:pBdr>
          <w:top w:val="nil"/>
          <w:left w:val="nil"/>
          <w:bottom w:val="nil"/>
          <w:right w:val="nil"/>
          <w:between w:val="nil"/>
        </w:pBdr>
        <w:ind w:left="397" w:hanging="397"/>
        <w:rPr>
          <w:rFonts w:ascii="Arial" w:eastAsia="Arial" w:hAnsi="Arial" w:cs="Arial"/>
          <w:color w:val="000000"/>
          <w:sz w:val="22"/>
          <w:szCs w:val="22"/>
        </w:rPr>
      </w:pPr>
      <w:bookmarkStart w:id="3" w:name="_heading=h.3znysh7" w:colFirst="0" w:colLast="0"/>
      <w:bookmarkEnd w:id="3"/>
      <w:r>
        <w:rPr>
          <w:rFonts w:ascii="Arial" w:eastAsia="Arial" w:hAnsi="Arial" w:cs="Arial"/>
          <w:color w:val="000000"/>
          <w:sz w:val="22"/>
          <w:szCs w:val="22"/>
        </w:rPr>
        <w:t>[7] Batliner, A.; Kie</w:t>
      </w:r>
      <w:r>
        <w:rPr>
          <w:rFonts w:ascii="Symbol" w:eastAsia="Symbol" w:hAnsi="Symbol" w:cs="Symbol"/>
          <w:color w:val="000000"/>
          <w:sz w:val="22"/>
          <w:szCs w:val="22"/>
        </w:rPr>
        <w:t></w:t>
      </w:r>
      <w:r>
        <w:rPr>
          <w:rFonts w:ascii="Arial" w:eastAsia="Arial" w:hAnsi="Arial" w:cs="Arial"/>
          <w:color w:val="000000"/>
          <w:sz w:val="22"/>
          <w:szCs w:val="22"/>
        </w:rPr>
        <w:t xml:space="preserve">ling, A.; Kompe, R.; Niemann, H.; Nöth, E. (1997). Tempo and its Change in Spontaneous Speech. </w:t>
      </w:r>
      <w:r>
        <w:rPr>
          <w:rFonts w:ascii="Arial" w:eastAsia="Arial" w:hAnsi="Arial" w:cs="Arial"/>
          <w:i/>
          <w:color w:val="000000"/>
          <w:sz w:val="22"/>
          <w:szCs w:val="22"/>
        </w:rPr>
        <w:t>Proc. of the 5th European Conference on Speech Communication and Technology</w:t>
      </w:r>
      <w:r>
        <w:rPr>
          <w:rFonts w:ascii="Arial" w:eastAsia="Arial" w:hAnsi="Arial" w:cs="Arial"/>
          <w:color w:val="000000"/>
          <w:sz w:val="22"/>
          <w:szCs w:val="22"/>
        </w:rPr>
        <w:t>, 2, 763-766.</w:t>
      </w:r>
    </w:p>
    <w:p w:rsidR="00FB4F7A" w:rsidRDefault="00FB4F7A">
      <w:pPr>
        <w:pBdr>
          <w:top w:val="nil"/>
          <w:left w:val="nil"/>
          <w:bottom w:val="nil"/>
          <w:right w:val="nil"/>
          <w:between w:val="nil"/>
        </w:pBdr>
        <w:ind w:left="397" w:hanging="397"/>
        <w:rPr>
          <w:rFonts w:ascii="Arial" w:eastAsia="Arial" w:hAnsi="Arial" w:cs="Arial"/>
          <w:color w:val="000000"/>
          <w:sz w:val="22"/>
          <w:szCs w:val="22"/>
        </w:rPr>
      </w:pPr>
    </w:p>
    <w:p w:rsidR="00FB4F7A" w:rsidRDefault="003B18F6">
      <w:pPr>
        <w:rPr>
          <w:rFonts w:ascii="Arial" w:eastAsia="Arial" w:hAnsi="Arial" w:cs="Arial"/>
          <w:sz w:val="22"/>
          <w:szCs w:val="22"/>
        </w:rPr>
      </w:pPr>
      <w:r>
        <w:rPr>
          <w:rFonts w:ascii="Arial" w:eastAsia="Arial" w:hAnsi="Arial" w:cs="Arial"/>
          <w:sz w:val="22"/>
          <w:szCs w:val="22"/>
        </w:rPr>
        <w:t>En el caso que existan notas aclaratorias, se ubicarán al final del texto, antes de las referencias, sin emplear numeración automática; escribir uno por uno los númer</w:t>
      </w:r>
      <w:r>
        <w:rPr>
          <w:rFonts w:ascii="Arial" w:eastAsia="Arial" w:hAnsi="Arial" w:cs="Arial"/>
          <w:sz w:val="22"/>
          <w:szCs w:val="22"/>
        </w:rPr>
        <w:t>os de las notas y el texto que las acompañan.</w:t>
      </w:r>
    </w:p>
    <w:p w:rsidR="00FB4F7A" w:rsidRDefault="003B18F6">
      <w:pPr>
        <w:rPr>
          <w:rFonts w:ascii="Arial" w:eastAsia="Arial" w:hAnsi="Arial" w:cs="Arial"/>
          <w:sz w:val="22"/>
          <w:szCs w:val="22"/>
        </w:rPr>
      </w:pPr>
      <w:r>
        <w:rPr>
          <w:rFonts w:ascii="Arial" w:eastAsia="Arial" w:hAnsi="Arial" w:cs="Arial"/>
          <w:sz w:val="22"/>
          <w:szCs w:val="22"/>
        </w:rPr>
        <w:t>En hoja aparte se incluirán el nombre y apellido del/los autor/es y datos de identificación: título académico, cargo, institución a la que pertenece, dirección postal, teléfono, fax y una dirección de correo el</w:t>
      </w:r>
      <w:r>
        <w:rPr>
          <w:rFonts w:ascii="Arial" w:eastAsia="Arial" w:hAnsi="Arial" w:cs="Arial"/>
          <w:sz w:val="22"/>
          <w:szCs w:val="22"/>
        </w:rPr>
        <w:t>ectrónico de contacto.</w:t>
      </w:r>
    </w:p>
    <w:p w:rsidR="00FB4F7A" w:rsidRDefault="003B18F6">
      <w:pPr>
        <w:rPr>
          <w:rFonts w:ascii="Arial" w:eastAsia="Arial" w:hAnsi="Arial" w:cs="Arial"/>
          <w:sz w:val="22"/>
          <w:szCs w:val="22"/>
        </w:rPr>
      </w:pPr>
      <w:r>
        <w:rPr>
          <w:rFonts w:ascii="Arial" w:eastAsia="Arial" w:hAnsi="Arial" w:cs="Arial"/>
          <w:sz w:val="22"/>
          <w:szCs w:val="22"/>
        </w:rPr>
        <w:t>Enviar el artículo en formato .rtf a la dirección electrónica: secretaria@confedi.org.ar.</w:t>
      </w:r>
    </w:p>
    <w:p w:rsidR="00FB4F7A" w:rsidRDefault="00FB4F7A">
      <w:pPr>
        <w:rPr>
          <w:rFonts w:ascii="Arial" w:eastAsia="Arial" w:hAnsi="Arial" w:cs="Arial"/>
          <w:sz w:val="22"/>
          <w:szCs w:val="22"/>
        </w:rPr>
      </w:pPr>
    </w:p>
    <w:p w:rsidR="00FB4F7A" w:rsidRDefault="003B18F6">
      <w:pPr>
        <w:ind w:firstLine="0"/>
        <w:rPr>
          <w:rFonts w:ascii="Arial" w:eastAsia="Arial" w:hAnsi="Arial" w:cs="Arial"/>
          <w:b/>
          <w:sz w:val="22"/>
          <w:szCs w:val="22"/>
        </w:rPr>
      </w:pPr>
      <w:r>
        <w:rPr>
          <w:rFonts w:ascii="Arial" w:eastAsia="Arial" w:hAnsi="Arial" w:cs="Arial"/>
          <w:b/>
          <w:sz w:val="22"/>
          <w:szCs w:val="22"/>
        </w:rPr>
        <w:t>RECEPCION DE TRABAJOS</w:t>
      </w:r>
    </w:p>
    <w:p w:rsidR="00FB4F7A" w:rsidRDefault="003B18F6">
      <w:pPr>
        <w:rPr>
          <w:rFonts w:ascii="Arial" w:eastAsia="Arial" w:hAnsi="Arial" w:cs="Arial"/>
          <w:sz w:val="22"/>
          <w:szCs w:val="22"/>
        </w:rPr>
      </w:pPr>
      <w:r>
        <w:rPr>
          <w:rFonts w:ascii="Arial" w:eastAsia="Arial" w:hAnsi="Arial" w:cs="Arial"/>
          <w:sz w:val="22"/>
          <w:szCs w:val="22"/>
        </w:rPr>
        <w:t>La recepción de los trabajos se efectuara en forma permanente. El Comité Editorial, previa consulta y evaluación por par</w:t>
      </w:r>
      <w:r>
        <w:rPr>
          <w:rFonts w:ascii="Arial" w:eastAsia="Arial" w:hAnsi="Arial" w:cs="Arial"/>
          <w:sz w:val="22"/>
          <w:szCs w:val="22"/>
        </w:rPr>
        <w:t>te uno o más Evaluadores, decidirá sobre la publicación del material presentado.</w:t>
      </w:r>
    </w:p>
    <w:p w:rsidR="00FB4F7A" w:rsidRDefault="003B18F6">
      <w:pPr>
        <w:rPr>
          <w:rFonts w:ascii="Arial" w:eastAsia="Arial" w:hAnsi="Arial" w:cs="Arial"/>
          <w:sz w:val="22"/>
          <w:szCs w:val="22"/>
        </w:rPr>
      </w:pPr>
      <w:r>
        <w:rPr>
          <w:rFonts w:ascii="Arial" w:eastAsia="Arial" w:hAnsi="Arial" w:cs="Arial"/>
          <w:sz w:val="22"/>
          <w:szCs w:val="22"/>
        </w:rPr>
        <w:t>El Director de RADI y el Comité Ejecutivo de CONFEDI convocaran a los Evaluadores especialistas de las respectivas disciplinas y, si corresponde, a los Editores Asociados.</w:t>
      </w:r>
    </w:p>
    <w:p w:rsidR="00FB4F7A" w:rsidRDefault="00FB4F7A">
      <w:pPr>
        <w:rPr>
          <w:rFonts w:ascii="Arial" w:eastAsia="Arial" w:hAnsi="Arial" w:cs="Arial"/>
          <w:sz w:val="22"/>
          <w:szCs w:val="22"/>
        </w:rPr>
      </w:pPr>
    </w:p>
    <w:p w:rsidR="00FB4F7A" w:rsidRDefault="003B18F6">
      <w:pPr>
        <w:ind w:firstLine="0"/>
        <w:rPr>
          <w:rFonts w:ascii="Arial" w:eastAsia="Arial" w:hAnsi="Arial" w:cs="Arial"/>
          <w:b/>
          <w:sz w:val="22"/>
          <w:szCs w:val="22"/>
        </w:rPr>
      </w:pPr>
      <w:r>
        <w:rPr>
          <w:rFonts w:ascii="Arial" w:eastAsia="Arial" w:hAnsi="Arial" w:cs="Arial"/>
          <w:b/>
          <w:sz w:val="22"/>
          <w:szCs w:val="22"/>
        </w:rPr>
        <w:t>IN</w:t>
      </w:r>
      <w:r>
        <w:rPr>
          <w:rFonts w:ascii="Arial" w:eastAsia="Arial" w:hAnsi="Arial" w:cs="Arial"/>
          <w:b/>
          <w:sz w:val="22"/>
          <w:szCs w:val="22"/>
        </w:rPr>
        <w:t xml:space="preserve">FORMES </w:t>
      </w:r>
    </w:p>
    <w:p w:rsidR="00FB4F7A" w:rsidRDefault="003B18F6">
      <w:pPr>
        <w:rPr>
          <w:rFonts w:ascii="Arial" w:eastAsia="Arial" w:hAnsi="Arial" w:cs="Arial"/>
          <w:sz w:val="22"/>
          <w:szCs w:val="22"/>
        </w:rPr>
      </w:pPr>
      <w:r>
        <w:rPr>
          <w:rFonts w:ascii="Arial" w:eastAsia="Arial" w:hAnsi="Arial" w:cs="Arial"/>
          <w:sz w:val="22"/>
          <w:szCs w:val="22"/>
        </w:rPr>
        <w:t>Para cualquier consulta, sugerencia o envío de material:</w:t>
      </w:r>
    </w:p>
    <w:p w:rsidR="00FB4F7A" w:rsidRDefault="003B18F6">
      <w:pPr>
        <w:ind w:firstLine="0"/>
        <w:rPr>
          <w:rFonts w:ascii="Arial" w:eastAsia="Arial" w:hAnsi="Arial" w:cs="Arial"/>
          <w:sz w:val="22"/>
          <w:szCs w:val="22"/>
        </w:rPr>
      </w:pPr>
      <w:r>
        <w:rPr>
          <w:rFonts w:ascii="Arial" w:eastAsia="Arial" w:hAnsi="Arial" w:cs="Arial"/>
          <w:sz w:val="22"/>
          <w:szCs w:val="22"/>
        </w:rPr>
        <w:t xml:space="preserve">TEL. (54 11) 4952- 4466 </w:t>
      </w:r>
    </w:p>
    <w:p w:rsidR="00FB4F7A" w:rsidRDefault="003B18F6">
      <w:pPr>
        <w:ind w:firstLine="0"/>
        <w:rPr>
          <w:rFonts w:ascii="Arial" w:eastAsia="Arial" w:hAnsi="Arial" w:cs="Arial"/>
          <w:color w:val="000000"/>
          <w:sz w:val="22"/>
          <w:szCs w:val="22"/>
        </w:rPr>
      </w:pPr>
      <w:r>
        <w:rPr>
          <w:rFonts w:ascii="Arial" w:eastAsia="Arial" w:hAnsi="Arial" w:cs="Arial"/>
          <w:sz w:val="22"/>
          <w:szCs w:val="22"/>
        </w:rPr>
        <w:lastRenderedPageBreak/>
        <w:t>E-mails:</w:t>
      </w:r>
      <w:r>
        <w:rPr>
          <w:rFonts w:ascii="Arial" w:eastAsia="Arial" w:hAnsi="Arial" w:cs="Arial"/>
          <w:color w:val="000000"/>
          <w:sz w:val="22"/>
          <w:szCs w:val="22"/>
        </w:rPr>
        <w:t xml:space="preserve"> </w:t>
      </w:r>
      <w:hyperlink r:id="rId18">
        <w:r>
          <w:rPr>
            <w:rFonts w:ascii="Arial" w:eastAsia="Arial" w:hAnsi="Arial" w:cs="Arial"/>
            <w:color w:val="000000"/>
            <w:sz w:val="22"/>
            <w:szCs w:val="22"/>
          </w:rPr>
          <w:t>radi@confedi.org.ar</w:t>
        </w:r>
      </w:hyperlink>
      <w:r>
        <w:rPr>
          <w:rFonts w:ascii="Arial" w:eastAsia="Arial" w:hAnsi="Arial" w:cs="Arial"/>
          <w:sz w:val="22"/>
          <w:szCs w:val="22"/>
        </w:rPr>
        <w:t xml:space="preserve"> y/o </w:t>
      </w:r>
      <w:hyperlink r:id="rId19">
        <w:r>
          <w:rPr>
            <w:rFonts w:ascii="Arial" w:eastAsia="Arial" w:hAnsi="Arial" w:cs="Arial"/>
            <w:color w:val="000000"/>
            <w:sz w:val="22"/>
            <w:szCs w:val="22"/>
          </w:rPr>
          <w:t>secretaria@confedi.org.ar</w:t>
        </w:r>
      </w:hyperlink>
      <w:r>
        <w:rPr>
          <w:rFonts w:ascii="Arial" w:eastAsia="Arial" w:hAnsi="Arial" w:cs="Arial"/>
          <w:sz w:val="22"/>
          <w:szCs w:val="22"/>
        </w:rPr>
        <w:t xml:space="preserve">  </w:t>
      </w:r>
    </w:p>
    <w:p w:rsidR="00FB4F7A" w:rsidRDefault="00FB4F7A">
      <w:pPr>
        <w:ind w:firstLine="0"/>
        <w:rPr>
          <w:rFonts w:ascii="Arial" w:eastAsia="Arial" w:hAnsi="Arial" w:cs="Arial"/>
          <w:sz w:val="22"/>
          <w:szCs w:val="22"/>
        </w:rPr>
      </w:pPr>
    </w:p>
    <w:p w:rsidR="00FB4F7A" w:rsidRDefault="003B18F6">
      <w:pPr>
        <w:ind w:firstLine="0"/>
        <w:rPr>
          <w:rFonts w:ascii="Arial" w:eastAsia="Arial" w:hAnsi="Arial" w:cs="Arial"/>
          <w:b/>
          <w:sz w:val="22"/>
          <w:szCs w:val="22"/>
        </w:rPr>
      </w:pPr>
      <w:r>
        <w:rPr>
          <w:rFonts w:ascii="Arial" w:eastAsia="Arial" w:hAnsi="Arial" w:cs="Arial"/>
          <w:b/>
          <w:sz w:val="22"/>
          <w:szCs w:val="22"/>
        </w:rPr>
        <w:t xml:space="preserve">CONSULTAS POR TEMAS GRÁFICOS </w:t>
      </w:r>
    </w:p>
    <w:p w:rsidR="00FB4F7A" w:rsidRDefault="003B18F6">
      <w:pPr>
        <w:ind w:firstLine="142"/>
        <w:rPr>
          <w:rFonts w:ascii="Arial" w:eastAsia="Arial" w:hAnsi="Arial" w:cs="Arial"/>
          <w:sz w:val="22"/>
          <w:szCs w:val="22"/>
        </w:rPr>
      </w:pPr>
      <w:r>
        <w:rPr>
          <w:rFonts w:ascii="Arial" w:eastAsia="Arial" w:hAnsi="Arial" w:cs="Arial"/>
          <w:sz w:val="22"/>
          <w:szCs w:val="22"/>
        </w:rPr>
        <w:t>E-mail: alpintos77@hotmail.com</w:t>
      </w:r>
    </w:p>
    <w:p w:rsidR="00FB4F7A" w:rsidRDefault="00FB4F7A">
      <w:pPr>
        <w:rPr>
          <w:rFonts w:ascii="Arial" w:eastAsia="Arial" w:hAnsi="Arial" w:cs="Arial"/>
          <w:sz w:val="22"/>
          <w:szCs w:val="22"/>
        </w:rPr>
      </w:pPr>
    </w:p>
    <w:p w:rsidR="00FB4F7A" w:rsidRDefault="003B18F6">
      <w:pPr>
        <w:ind w:firstLine="0"/>
        <w:rPr>
          <w:rFonts w:ascii="Arial" w:eastAsia="Arial" w:hAnsi="Arial" w:cs="Arial"/>
          <w:b/>
          <w:sz w:val="22"/>
          <w:szCs w:val="22"/>
        </w:rPr>
      </w:pPr>
      <w:r>
        <w:rPr>
          <w:rFonts w:ascii="Arial" w:eastAsia="Arial" w:hAnsi="Arial" w:cs="Arial"/>
          <w:b/>
          <w:sz w:val="22"/>
          <w:szCs w:val="22"/>
        </w:rPr>
        <w:t>ASPECTOS A CONSIDERAR EN LA EVALUA-CION DE LOS TRABAJOS</w:t>
      </w:r>
    </w:p>
    <w:p w:rsidR="00FB4F7A" w:rsidRDefault="003B18F6">
      <w:pPr>
        <w:rPr>
          <w:rFonts w:ascii="Arial" w:eastAsia="Arial" w:hAnsi="Arial" w:cs="Arial"/>
          <w:sz w:val="22"/>
          <w:szCs w:val="22"/>
        </w:rPr>
      </w:pPr>
      <w:r>
        <w:rPr>
          <w:rFonts w:ascii="Arial" w:eastAsia="Arial" w:hAnsi="Arial" w:cs="Arial"/>
          <w:sz w:val="22"/>
          <w:szCs w:val="22"/>
        </w:rPr>
        <w:t>Los Evaluadores consideran, entre otros, los siguientes aspectos:</w:t>
      </w:r>
    </w:p>
    <w:p w:rsidR="00FB4F7A" w:rsidRDefault="00FB4F7A">
      <w:pPr>
        <w:rPr>
          <w:rFonts w:ascii="Arial" w:eastAsia="Arial" w:hAnsi="Arial" w:cs="Arial"/>
          <w:sz w:val="22"/>
          <w:szCs w:val="22"/>
        </w:rPr>
      </w:pPr>
    </w:p>
    <w:p w:rsidR="00FB4F7A" w:rsidRDefault="003B18F6">
      <w:pPr>
        <w:ind w:firstLine="0"/>
        <w:rPr>
          <w:rFonts w:ascii="Arial" w:eastAsia="Arial" w:hAnsi="Arial" w:cs="Arial"/>
          <w:b/>
          <w:sz w:val="22"/>
          <w:szCs w:val="22"/>
        </w:rPr>
      </w:pPr>
      <w:r>
        <w:rPr>
          <w:rFonts w:ascii="Arial" w:eastAsia="Arial" w:hAnsi="Arial" w:cs="Arial"/>
          <w:b/>
          <w:sz w:val="22"/>
          <w:szCs w:val="22"/>
        </w:rPr>
        <w:t>Título</w:t>
      </w:r>
    </w:p>
    <w:p w:rsidR="00FB4F7A" w:rsidRDefault="003B18F6">
      <w:pPr>
        <w:ind w:left="142" w:hanging="142"/>
        <w:rPr>
          <w:rFonts w:ascii="Arial" w:eastAsia="Arial" w:hAnsi="Arial" w:cs="Arial"/>
          <w:sz w:val="22"/>
          <w:szCs w:val="22"/>
        </w:rPr>
      </w:pPr>
      <w:r>
        <w:rPr>
          <w:rFonts w:ascii="Arial" w:eastAsia="Arial" w:hAnsi="Arial" w:cs="Arial"/>
          <w:sz w:val="22"/>
          <w:szCs w:val="22"/>
        </w:rPr>
        <w:t>• Responde a las áreas temáticas abordadas por la revista.</w:t>
      </w:r>
    </w:p>
    <w:p w:rsidR="00FB4F7A" w:rsidRDefault="003B18F6">
      <w:pPr>
        <w:ind w:left="142" w:hanging="142"/>
        <w:rPr>
          <w:rFonts w:ascii="Arial" w:eastAsia="Arial" w:hAnsi="Arial" w:cs="Arial"/>
          <w:sz w:val="22"/>
          <w:szCs w:val="22"/>
        </w:rPr>
      </w:pPr>
      <w:r>
        <w:rPr>
          <w:rFonts w:ascii="Arial" w:eastAsia="Arial" w:hAnsi="Arial" w:cs="Arial"/>
          <w:sz w:val="22"/>
          <w:szCs w:val="22"/>
        </w:rPr>
        <w:t>• Es sintético y adecuado al contenido.</w:t>
      </w:r>
    </w:p>
    <w:p w:rsidR="00FB4F7A" w:rsidRDefault="00FB4F7A">
      <w:pPr>
        <w:ind w:left="142" w:hanging="142"/>
        <w:rPr>
          <w:rFonts w:ascii="Arial" w:eastAsia="Arial" w:hAnsi="Arial" w:cs="Arial"/>
          <w:sz w:val="22"/>
          <w:szCs w:val="22"/>
        </w:rPr>
      </w:pPr>
    </w:p>
    <w:p w:rsidR="00FB4F7A" w:rsidRDefault="003B18F6">
      <w:pPr>
        <w:ind w:left="142" w:hanging="142"/>
        <w:rPr>
          <w:rFonts w:ascii="Arial" w:eastAsia="Arial" w:hAnsi="Arial" w:cs="Arial"/>
          <w:b/>
          <w:sz w:val="22"/>
          <w:szCs w:val="22"/>
        </w:rPr>
      </w:pPr>
      <w:r>
        <w:rPr>
          <w:rFonts w:ascii="Arial" w:eastAsia="Arial" w:hAnsi="Arial" w:cs="Arial"/>
          <w:b/>
          <w:sz w:val="22"/>
          <w:szCs w:val="22"/>
        </w:rPr>
        <w:t>Estructura</w:t>
      </w:r>
    </w:p>
    <w:p w:rsidR="00FB4F7A" w:rsidRDefault="003B18F6">
      <w:pPr>
        <w:ind w:left="142" w:hanging="142"/>
        <w:rPr>
          <w:rFonts w:ascii="Arial" w:eastAsia="Arial" w:hAnsi="Arial" w:cs="Arial"/>
          <w:sz w:val="22"/>
          <w:szCs w:val="22"/>
        </w:rPr>
      </w:pPr>
      <w:r>
        <w:rPr>
          <w:rFonts w:ascii="Arial" w:eastAsia="Arial" w:hAnsi="Arial" w:cs="Arial"/>
          <w:sz w:val="22"/>
          <w:szCs w:val="22"/>
        </w:rPr>
        <w:t>• El trabajo presenta una introducción que sintetice la idea, los objetivos, los antecedentes y el interés que puede tener el trabajo.</w:t>
      </w:r>
    </w:p>
    <w:p w:rsidR="00FB4F7A" w:rsidRDefault="003B18F6">
      <w:pPr>
        <w:ind w:left="142" w:hanging="142"/>
        <w:rPr>
          <w:rFonts w:ascii="Arial" w:eastAsia="Arial" w:hAnsi="Arial" w:cs="Arial"/>
          <w:sz w:val="22"/>
          <w:szCs w:val="22"/>
        </w:rPr>
      </w:pPr>
      <w:r>
        <w:rPr>
          <w:rFonts w:ascii="Arial" w:eastAsia="Arial" w:hAnsi="Arial" w:cs="Arial"/>
          <w:sz w:val="22"/>
          <w:szCs w:val="22"/>
        </w:rPr>
        <w:t>• El desarrollo del trabajo sigue una secuencia lógica, sobre la base</w:t>
      </w:r>
      <w:r>
        <w:rPr>
          <w:rFonts w:ascii="Arial" w:eastAsia="Arial" w:hAnsi="Arial" w:cs="Arial"/>
          <w:sz w:val="22"/>
          <w:szCs w:val="22"/>
        </w:rPr>
        <w:t xml:space="preserve"> de argumentos fundamentados y de los objetivos formulados.</w:t>
      </w:r>
    </w:p>
    <w:p w:rsidR="00FB4F7A" w:rsidRDefault="003B18F6">
      <w:pPr>
        <w:ind w:left="142" w:hanging="142"/>
        <w:rPr>
          <w:rFonts w:ascii="Arial" w:eastAsia="Arial" w:hAnsi="Arial" w:cs="Arial"/>
          <w:sz w:val="22"/>
          <w:szCs w:val="22"/>
        </w:rPr>
      </w:pPr>
      <w:r>
        <w:rPr>
          <w:rFonts w:ascii="Arial" w:eastAsia="Arial" w:hAnsi="Arial" w:cs="Arial"/>
          <w:sz w:val="22"/>
          <w:szCs w:val="22"/>
        </w:rPr>
        <w:t>• El trabajo contiene dibujos, cuadros sinópticos, diagramas, mapas, esquemas que lo enriquecen, al aclarar visualmente algunos detalles que pueden resultar más difíciles de considerar, si solamen</w:t>
      </w:r>
      <w:r>
        <w:rPr>
          <w:rFonts w:ascii="Arial" w:eastAsia="Arial" w:hAnsi="Arial" w:cs="Arial"/>
          <w:sz w:val="22"/>
          <w:szCs w:val="22"/>
        </w:rPr>
        <w:t>te figuran por escrito.</w:t>
      </w:r>
    </w:p>
    <w:p w:rsidR="00FB4F7A" w:rsidRDefault="003B18F6">
      <w:pPr>
        <w:ind w:left="142" w:hanging="142"/>
        <w:rPr>
          <w:rFonts w:ascii="Arial" w:eastAsia="Arial" w:hAnsi="Arial" w:cs="Arial"/>
          <w:sz w:val="22"/>
          <w:szCs w:val="22"/>
        </w:rPr>
      </w:pPr>
      <w:r>
        <w:rPr>
          <w:rFonts w:ascii="Arial" w:eastAsia="Arial" w:hAnsi="Arial" w:cs="Arial"/>
          <w:sz w:val="22"/>
          <w:szCs w:val="22"/>
        </w:rPr>
        <w:t>• Las conclusiones responden al propósito del trabajo y destacan los resultados obtenidos.</w:t>
      </w:r>
    </w:p>
    <w:p w:rsidR="00FB4F7A" w:rsidRDefault="003B18F6">
      <w:pPr>
        <w:ind w:left="142" w:hanging="142"/>
        <w:rPr>
          <w:rFonts w:ascii="Arial" w:eastAsia="Arial" w:hAnsi="Arial" w:cs="Arial"/>
          <w:sz w:val="22"/>
          <w:szCs w:val="22"/>
        </w:rPr>
      </w:pPr>
      <w:r>
        <w:rPr>
          <w:rFonts w:ascii="Arial" w:eastAsia="Arial" w:hAnsi="Arial" w:cs="Arial"/>
          <w:sz w:val="22"/>
          <w:szCs w:val="22"/>
        </w:rPr>
        <w:t>• Las conclusiones subrayan el aporte original del trabajo realizado.</w:t>
      </w:r>
    </w:p>
    <w:p w:rsidR="00FB4F7A" w:rsidRDefault="003B18F6">
      <w:pPr>
        <w:ind w:left="142" w:hanging="142"/>
        <w:rPr>
          <w:rFonts w:ascii="Arial" w:eastAsia="Arial" w:hAnsi="Arial" w:cs="Arial"/>
          <w:sz w:val="22"/>
          <w:szCs w:val="22"/>
        </w:rPr>
      </w:pPr>
      <w:r>
        <w:rPr>
          <w:rFonts w:ascii="Arial" w:eastAsia="Arial" w:hAnsi="Arial" w:cs="Arial"/>
          <w:sz w:val="22"/>
          <w:szCs w:val="22"/>
        </w:rPr>
        <w:t>• El trabajo significa un avance original sobre lo ya conocido, en rela</w:t>
      </w:r>
      <w:r>
        <w:rPr>
          <w:rFonts w:ascii="Arial" w:eastAsia="Arial" w:hAnsi="Arial" w:cs="Arial"/>
          <w:sz w:val="22"/>
          <w:szCs w:val="22"/>
        </w:rPr>
        <w:t>ción con su temática.</w:t>
      </w:r>
    </w:p>
    <w:p w:rsidR="00FB4F7A" w:rsidRDefault="003B18F6">
      <w:pPr>
        <w:ind w:left="142" w:hanging="142"/>
        <w:rPr>
          <w:rFonts w:ascii="Arial" w:eastAsia="Arial" w:hAnsi="Arial" w:cs="Arial"/>
          <w:sz w:val="22"/>
          <w:szCs w:val="22"/>
        </w:rPr>
      </w:pPr>
      <w:r>
        <w:rPr>
          <w:rFonts w:ascii="Arial" w:eastAsia="Arial" w:hAnsi="Arial" w:cs="Arial"/>
          <w:sz w:val="22"/>
          <w:szCs w:val="22"/>
        </w:rPr>
        <w:t>• Está escrito en un lenguaje claro y preciso.</w:t>
      </w:r>
    </w:p>
    <w:p w:rsidR="00FB4F7A" w:rsidRDefault="003B18F6">
      <w:pPr>
        <w:ind w:left="142" w:hanging="142"/>
        <w:rPr>
          <w:rFonts w:ascii="Arial" w:eastAsia="Arial" w:hAnsi="Arial" w:cs="Arial"/>
          <w:sz w:val="22"/>
          <w:szCs w:val="22"/>
        </w:rPr>
      </w:pPr>
      <w:r>
        <w:rPr>
          <w:rFonts w:ascii="Arial" w:eastAsia="Arial" w:hAnsi="Arial" w:cs="Arial"/>
          <w:sz w:val="22"/>
          <w:szCs w:val="22"/>
        </w:rPr>
        <w:t>• El trabajo es un aporte a la difusión pedagógico-didáctica del tema tratado.</w:t>
      </w:r>
    </w:p>
    <w:p w:rsidR="00FB4F7A" w:rsidRDefault="003B18F6">
      <w:pPr>
        <w:ind w:left="142" w:hanging="142"/>
        <w:rPr>
          <w:rFonts w:ascii="Arial" w:eastAsia="Arial" w:hAnsi="Arial" w:cs="Arial"/>
          <w:sz w:val="22"/>
          <w:szCs w:val="22"/>
        </w:rPr>
      </w:pPr>
      <w:r>
        <w:rPr>
          <w:rFonts w:ascii="Arial" w:eastAsia="Arial" w:hAnsi="Arial" w:cs="Arial"/>
          <w:sz w:val="22"/>
          <w:szCs w:val="22"/>
        </w:rPr>
        <w:t>• Si existen las notas aclaratorias (al final del artículo), las mismas esclarecen conceptos vertidos.</w:t>
      </w:r>
    </w:p>
    <w:p w:rsidR="00FB4F7A" w:rsidRDefault="003B18F6">
      <w:pPr>
        <w:ind w:left="142" w:hanging="142"/>
        <w:rPr>
          <w:rFonts w:ascii="Arial" w:eastAsia="Arial" w:hAnsi="Arial" w:cs="Arial"/>
          <w:sz w:val="22"/>
          <w:szCs w:val="22"/>
        </w:rPr>
      </w:pPr>
      <w:r>
        <w:rPr>
          <w:rFonts w:ascii="Arial" w:eastAsia="Arial" w:hAnsi="Arial" w:cs="Arial"/>
          <w:sz w:val="22"/>
          <w:szCs w:val="22"/>
        </w:rPr>
        <w:t>• Las referencias son adecuadas, actualizadas y respetan el formato indicado.</w:t>
      </w:r>
    </w:p>
    <w:p w:rsidR="00FB4F7A" w:rsidRDefault="003B18F6">
      <w:pPr>
        <w:rPr>
          <w:rFonts w:ascii="Arial" w:eastAsia="Arial" w:hAnsi="Arial" w:cs="Arial"/>
          <w:sz w:val="22"/>
          <w:szCs w:val="22"/>
        </w:rPr>
      </w:pPr>
      <w:r>
        <w:rPr>
          <w:rFonts w:ascii="Arial" w:eastAsia="Arial" w:hAnsi="Arial" w:cs="Arial"/>
          <w:sz w:val="22"/>
          <w:szCs w:val="22"/>
        </w:rPr>
        <w:t xml:space="preserve"> </w:t>
      </w:r>
    </w:p>
    <w:p w:rsidR="00FB4F7A" w:rsidRDefault="003B18F6">
      <w:pPr>
        <w:ind w:firstLine="0"/>
        <w:rPr>
          <w:rFonts w:ascii="Arial" w:eastAsia="Arial" w:hAnsi="Arial" w:cs="Arial"/>
          <w:b/>
          <w:sz w:val="22"/>
          <w:szCs w:val="22"/>
        </w:rPr>
      </w:pPr>
      <w:r>
        <w:rPr>
          <w:rFonts w:ascii="Arial" w:eastAsia="Arial" w:hAnsi="Arial" w:cs="Arial"/>
          <w:b/>
          <w:sz w:val="22"/>
          <w:szCs w:val="22"/>
        </w:rPr>
        <w:t>Gráfica</w:t>
      </w:r>
    </w:p>
    <w:p w:rsidR="00FB4F7A" w:rsidRDefault="003B18F6">
      <w:pPr>
        <w:rPr>
          <w:rFonts w:ascii="Arial" w:eastAsia="Arial" w:hAnsi="Arial" w:cs="Arial"/>
          <w:sz w:val="22"/>
          <w:szCs w:val="22"/>
        </w:rPr>
      </w:pPr>
      <w:r>
        <w:rPr>
          <w:rFonts w:ascii="Arial" w:eastAsia="Arial" w:hAnsi="Arial" w:cs="Arial"/>
          <w:sz w:val="22"/>
          <w:szCs w:val="22"/>
        </w:rPr>
        <w:t xml:space="preserve">Habrá una evaluación del material enviado, para corregir y de ser necesario, se deberán cambiar imágenes, gráficos, tablas, etc. </w:t>
      </w:r>
    </w:p>
    <w:p w:rsidR="00FB4F7A" w:rsidRDefault="00FB4F7A">
      <w:pPr>
        <w:rPr>
          <w:rFonts w:ascii="Arial" w:eastAsia="Arial" w:hAnsi="Arial" w:cs="Arial"/>
          <w:sz w:val="22"/>
          <w:szCs w:val="22"/>
        </w:rPr>
      </w:pPr>
    </w:p>
    <w:p w:rsidR="00FB4F7A" w:rsidRDefault="003B18F6">
      <w:pPr>
        <w:ind w:firstLine="0"/>
        <w:rPr>
          <w:rFonts w:ascii="Arial" w:eastAsia="Arial" w:hAnsi="Arial" w:cs="Arial"/>
          <w:b/>
          <w:sz w:val="22"/>
          <w:szCs w:val="22"/>
        </w:rPr>
      </w:pPr>
      <w:r>
        <w:rPr>
          <w:rFonts w:ascii="Arial" w:eastAsia="Arial" w:hAnsi="Arial" w:cs="Arial"/>
          <w:b/>
          <w:sz w:val="22"/>
          <w:szCs w:val="22"/>
        </w:rPr>
        <w:t>Dictamen</w:t>
      </w:r>
    </w:p>
    <w:p w:rsidR="00FB4F7A" w:rsidRDefault="003B18F6">
      <w:pPr>
        <w:rPr>
          <w:rFonts w:ascii="Arial" w:eastAsia="Arial" w:hAnsi="Arial" w:cs="Arial"/>
          <w:sz w:val="22"/>
          <w:szCs w:val="22"/>
        </w:rPr>
      </w:pPr>
      <w:r>
        <w:rPr>
          <w:rFonts w:ascii="Arial" w:eastAsia="Arial" w:hAnsi="Arial" w:cs="Arial"/>
          <w:sz w:val="22"/>
          <w:szCs w:val="22"/>
        </w:rPr>
        <w:t xml:space="preserve">Considerados estos aspectos </w:t>
      </w:r>
      <w:r>
        <w:rPr>
          <w:rFonts w:ascii="Arial" w:eastAsia="Arial" w:hAnsi="Arial" w:cs="Arial"/>
          <w:sz w:val="22"/>
          <w:szCs w:val="22"/>
        </w:rPr>
        <w:t>generales, los Evaluadores pueden realizar las siguientes observaciones o sugerencias:</w:t>
      </w:r>
    </w:p>
    <w:p w:rsidR="00FB4F7A" w:rsidRDefault="003B18F6">
      <w:pPr>
        <w:ind w:left="142" w:hanging="142"/>
        <w:rPr>
          <w:rFonts w:ascii="Arial" w:eastAsia="Arial" w:hAnsi="Arial" w:cs="Arial"/>
          <w:sz w:val="22"/>
          <w:szCs w:val="22"/>
        </w:rPr>
      </w:pPr>
      <w:r>
        <w:rPr>
          <w:rFonts w:ascii="Arial" w:eastAsia="Arial" w:hAnsi="Arial" w:cs="Arial"/>
          <w:sz w:val="22"/>
          <w:szCs w:val="22"/>
        </w:rPr>
        <w:t>• No aprobación, fundamentando su juicio.</w:t>
      </w:r>
    </w:p>
    <w:p w:rsidR="00FB4F7A" w:rsidRDefault="003B18F6">
      <w:pPr>
        <w:ind w:left="142" w:hanging="142"/>
        <w:rPr>
          <w:rFonts w:ascii="Arial" w:eastAsia="Arial" w:hAnsi="Arial" w:cs="Arial"/>
          <w:sz w:val="22"/>
          <w:szCs w:val="22"/>
        </w:rPr>
      </w:pPr>
      <w:r>
        <w:rPr>
          <w:rFonts w:ascii="Arial" w:eastAsia="Arial" w:hAnsi="Arial" w:cs="Arial"/>
          <w:sz w:val="22"/>
          <w:szCs w:val="22"/>
        </w:rPr>
        <w:t>• Aprobación, sugiriendo que el trabajo se publique tal cual ha sido presentado, puesto que no hay correcciones que los autores</w:t>
      </w:r>
      <w:r>
        <w:rPr>
          <w:rFonts w:ascii="Arial" w:eastAsia="Arial" w:hAnsi="Arial" w:cs="Arial"/>
          <w:sz w:val="22"/>
          <w:szCs w:val="22"/>
        </w:rPr>
        <w:t xml:space="preserve"> deban realizar.</w:t>
      </w:r>
    </w:p>
    <w:p w:rsidR="00FB4F7A" w:rsidRDefault="003B18F6">
      <w:pPr>
        <w:ind w:left="142" w:hanging="142"/>
        <w:rPr>
          <w:rFonts w:ascii="Arial" w:eastAsia="Arial" w:hAnsi="Arial" w:cs="Arial"/>
          <w:sz w:val="22"/>
          <w:szCs w:val="22"/>
        </w:rPr>
      </w:pPr>
      <w:r>
        <w:rPr>
          <w:rFonts w:ascii="Arial" w:eastAsia="Arial" w:hAnsi="Arial" w:cs="Arial"/>
          <w:sz w:val="22"/>
          <w:szCs w:val="22"/>
        </w:rPr>
        <w:lastRenderedPageBreak/>
        <w:t>• Aprobación, aconsejando algunas correcciones a los efectos de su publicación.</w:t>
      </w:r>
    </w:p>
    <w:p w:rsidR="00FB4F7A" w:rsidRDefault="00FB4F7A">
      <w:pPr>
        <w:rPr>
          <w:rFonts w:ascii="Arial" w:eastAsia="Arial" w:hAnsi="Arial" w:cs="Arial"/>
          <w:sz w:val="22"/>
          <w:szCs w:val="22"/>
        </w:rPr>
      </w:pPr>
    </w:p>
    <w:p w:rsidR="00FB4F7A" w:rsidRDefault="00FB4F7A">
      <w:pPr>
        <w:pBdr>
          <w:top w:val="nil"/>
          <w:left w:val="nil"/>
          <w:bottom w:val="nil"/>
          <w:right w:val="nil"/>
          <w:between w:val="nil"/>
        </w:pBdr>
        <w:ind w:left="397" w:hanging="397"/>
        <w:rPr>
          <w:rFonts w:ascii="Arial" w:eastAsia="Arial" w:hAnsi="Arial" w:cs="Arial"/>
          <w:color w:val="000000"/>
          <w:sz w:val="22"/>
          <w:szCs w:val="22"/>
        </w:rPr>
      </w:pPr>
    </w:p>
    <w:sectPr w:rsidR="00FB4F7A" w:rsidSect="00FB4F7A">
      <w:type w:val="continuous"/>
      <w:pgSz w:w="11907" w:h="16840"/>
      <w:pgMar w:top="1134" w:right="851" w:bottom="851" w:left="1134" w:header="567" w:footer="0" w:gutter="0"/>
      <w:cols w:num="2" w:space="720" w:equalWidth="0">
        <w:col w:w="4819" w:space="282"/>
        <w:col w:w="4819"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F7A" w:rsidRDefault="00FB4F7A" w:rsidP="00FB4F7A">
      <w:r>
        <w:separator/>
      </w:r>
    </w:p>
  </w:endnote>
  <w:endnote w:type="continuationSeparator" w:id="1">
    <w:p w:rsidR="00FB4F7A" w:rsidRDefault="00FB4F7A" w:rsidP="00FB4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F7A" w:rsidRDefault="00FB4F7A" w:rsidP="00FB4F7A">
      <w:r>
        <w:separator/>
      </w:r>
    </w:p>
  </w:footnote>
  <w:footnote w:type="continuationSeparator" w:id="1">
    <w:p w:rsidR="00FB4F7A" w:rsidRDefault="00FB4F7A" w:rsidP="00FB4F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F7A" w:rsidRDefault="00FB4F7A">
    <w:pPr>
      <w:jc w:val="right"/>
      <w:rPr>
        <w:sz w:val="14"/>
        <w:szCs w:val="14"/>
      </w:rPr>
    </w:pPr>
    <w:r>
      <w:rPr>
        <w:sz w:val="14"/>
        <w:szCs w:val="14"/>
      </w:rPr>
      <w:fldChar w:fldCharType="begin"/>
    </w:r>
    <w:r w:rsidR="003B18F6">
      <w:rPr>
        <w:sz w:val="14"/>
        <w:szCs w:val="14"/>
      </w:rPr>
      <w:instrText>PAGE</w:instrText>
    </w:r>
    <w:r>
      <w:rPr>
        <w:sz w:val="14"/>
        <w:szCs w:val="14"/>
      </w:rPr>
      <w:fldChar w:fldCharType="end"/>
    </w:r>
  </w:p>
  <w:p w:rsidR="00FB4F7A" w:rsidRDefault="003B18F6">
    <w:pPr>
      <w:pBdr>
        <w:top w:val="nil"/>
        <w:left w:val="nil"/>
        <w:bottom w:val="nil"/>
        <w:right w:val="nil"/>
        <w:between w:val="nil"/>
      </w:pBdr>
      <w:tabs>
        <w:tab w:val="center" w:pos="4320"/>
        <w:tab w:val="right" w:pos="8640"/>
      </w:tabs>
      <w:rPr>
        <w:smallCaps/>
        <w:color w:val="000000"/>
        <w:sz w:val="14"/>
        <w:szCs w:val="14"/>
      </w:rPr>
    </w:pPr>
    <w:r>
      <w:rPr>
        <w:smallCaps/>
        <w:color w:val="000000"/>
        <w:sz w:val="14"/>
        <w:szCs w:val="14"/>
      </w:rPr>
      <w:t>XV Congreso Argentino de Bioingeniería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4028"/>
    <w:multiLevelType w:val="multilevel"/>
    <w:tmpl w:val="F3CC987C"/>
    <w:lvl w:ilvl="0">
      <w:start w:val="1"/>
      <w:numFmt w:val="decimal"/>
      <w:lvlText w:val="[%1]"/>
      <w:lvlJc w:val="left"/>
      <w:pPr>
        <w:ind w:left="397" w:hanging="397"/>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51365D7C"/>
    <w:multiLevelType w:val="multilevel"/>
    <w:tmpl w:val="38544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FB4F7A"/>
    <w:rsid w:val="003B18F6"/>
    <w:rsid w:val="00FB4F7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pPr>
        <w:ind w:firstLine="20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A3"/>
    <w:pPr>
      <w:autoSpaceDE w:val="0"/>
      <w:autoSpaceDN w:val="0"/>
    </w:pPr>
    <w:rPr>
      <w:lang w:eastAsia="en-US"/>
    </w:rPr>
  </w:style>
  <w:style w:type="paragraph" w:styleId="Ttulo1">
    <w:name w:val="heading 1"/>
    <w:basedOn w:val="Normal"/>
    <w:next w:val="Normal"/>
    <w:qFormat/>
    <w:rsid w:val="00A7322B"/>
    <w:pPr>
      <w:keepNext/>
      <w:spacing w:before="240" w:after="80"/>
      <w:ind w:left="397" w:hanging="397"/>
      <w:jc w:val="center"/>
      <w:outlineLvl w:val="0"/>
    </w:pPr>
    <w:rPr>
      <w:smallCaps/>
      <w:kern w:val="28"/>
      <w:lang w:val="es-ES"/>
    </w:rPr>
  </w:style>
  <w:style w:type="paragraph" w:styleId="Ttulo2">
    <w:name w:val="heading 2"/>
    <w:basedOn w:val="Normal"/>
    <w:next w:val="Normal"/>
    <w:qFormat/>
    <w:rsid w:val="00A7322B"/>
    <w:pPr>
      <w:keepNext/>
      <w:spacing w:before="120" w:after="60"/>
      <w:ind w:firstLine="0"/>
      <w:outlineLvl w:val="1"/>
    </w:pPr>
    <w:rPr>
      <w:i/>
      <w:iCs/>
      <w:lang w:val="es-ES"/>
    </w:rPr>
  </w:style>
  <w:style w:type="paragraph" w:styleId="Ttulo3">
    <w:name w:val="heading 3"/>
    <w:basedOn w:val="Normal"/>
    <w:next w:val="Normal"/>
    <w:qFormat/>
    <w:rsid w:val="00A7322B"/>
    <w:pPr>
      <w:keepNext/>
      <w:ind w:left="288" w:firstLine="0"/>
      <w:outlineLvl w:val="2"/>
    </w:pPr>
    <w:rPr>
      <w:i/>
      <w:iCs/>
    </w:rPr>
  </w:style>
  <w:style w:type="paragraph" w:styleId="Ttulo4">
    <w:name w:val="heading 4"/>
    <w:basedOn w:val="Normal"/>
    <w:next w:val="Normal"/>
    <w:qFormat/>
    <w:rsid w:val="00A7322B"/>
    <w:pPr>
      <w:keepNext/>
      <w:spacing w:before="240" w:after="60"/>
      <w:ind w:firstLine="0"/>
      <w:outlineLvl w:val="3"/>
    </w:pPr>
    <w:rPr>
      <w:i/>
      <w:iCs/>
      <w:sz w:val="18"/>
      <w:szCs w:val="18"/>
    </w:rPr>
  </w:style>
  <w:style w:type="paragraph" w:styleId="Ttulo5">
    <w:name w:val="heading 5"/>
    <w:basedOn w:val="Normal"/>
    <w:next w:val="Normal"/>
    <w:qFormat/>
    <w:rsid w:val="00A7322B"/>
    <w:pPr>
      <w:spacing w:before="240" w:after="60"/>
      <w:ind w:firstLine="0"/>
      <w:outlineLvl w:val="4"/>
    </w:pPr>
    <w:rPr>
      <w:sz w:val="18"/>
      <w:szCs w:val="18"/>
    </w:rPr>
  </w:style>
  <w:style w:type="paragraph" w:styleId="Ttulo6">
    <w:name w:val="heading 6"/>
    <w:basedOn w:val="Normal"/>
    <w:next w:val="Normal"/>
    <w:qFormat/>
    <w:rsid w:val="00A7322B"/>
    <w:pPr>
      <w:spacing w:before="240" w:after="60"/>
      <w:ind w:firstLine="0"/>
      <w:outlineLvl w:val="5"/>
    </w:pPr>
    <w:rPr>
      <w:i/>
      <w:iCs/>
      <w:sz w:val="16"/>
      <w:szCs w:val="16"/>
    </w:rPr>
  </w:style>
  <w:style w:type="paragraph" w:styleId="Ttulo7">
    <w:name w:val="heading 7"/>
    <w:basedOn w:val="Normal"/>
    <w:next w:val="Normal"/>
    <w:qFormat/>
    <w:rsid w:val="00A7322B"/>
    <w:pPr>
      <w:spacing w:before="240" w:after="60"/>
      <w:ind w:firstLine="0"/>
      <w:outlineLvl w:val="6"/>
    </w:pPr>
    <w:rPr>
      <w:sz w:val="16"/>
      <w:szCs w:val="16"/>
    </w:rPr>
  </w:style>
  <w:style w:type="paragraph" w:styleId="Ttulo8">
    <w:name w:val="heading 8"/>
    <w:basedOn w:val="Normal"/>
    <w:next w:val="Normal"/>
    <w:qFormat/>
    <w:rsid w:val="00A7322B"/>
    <w:pPr>
      <w:spacing w:before="240" w:after="60"/>
      <w:ind w:firstLine="0"/>
      <w:outlineLvl w:val="7"/>
    </w:pPr>
    <w:rPr>
      <w:i/>
      <w:iCs/>
      <w:sz w:val="16"/>
      <w:szCs w:val="16"/>
    </w:rPr>
  </w:style>
  <w:style w:type="paragraph" w:styleId="Ttulo9">
    <w:name w:val="heading 9"/>
    <w:basedOn w:val="Normal"/>
    <w:next w:val="Normal"/>
    <w:qFormat/>
    <w:rsid w:val="00A7322B"/>
    <w:pPr>
      <w:spacing w:before="240" w:after="60"/>
      <w:ind w:firstLine="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B4F7A"/>
  </w:style>
  <w:style w:type="table" w:customStyle="1" w:styleId="TableNormal">
    <w:name w:val="Table Normal"/>
    <w:rsid w:val="00FB4F7A"/>
    <w:tblPr>
      <w:tblCellMar>
        <w:top w:w="0" w:type="dxa"/>
        <w:left w:w="0" w:type="dxa"/>
        <w:bottom w:w="0" w:type="dxa"/>
        <w:right w:w="0" w:type="dxa"/>
      </w:tblCellMar>
    </w:tblPr>
  </w:style>
  <w:style w:type="paragraph" w:styleId="Ttulo">
    <w:name w:val="Title"/>
    <w:basedOn w:val="Normal"/>
    <w:next w:val="Normal"/>
    <w:qFormat/>
    <w:rsid w:val="00A7322B"/>
    <w:pPr>
      <w:framePr w:w="9072" w:hSpace="187" w:vSpace="187" w:wrap="notBeside" w:vAnchor="page" w:hAnchor="page" w:xAlign="center" w:y="1419"/>
      <w:jc w:val="center"/>
    </w:pPr>
    <w:rPr>
      <w:kern w:val="28"/>
      <w:sz w:val="48"/>
      <w:szCs w:val="48"/>
      <w:lang w:val="es-MX"/>
    </w:rPr>
  </w:style>
  <w:style w:type="paragraph" w:customStyle="1" w:styleId="Abstract">
    <w:name w:val="Abstract"/>
    <w:basedOn w:val="Normal"/>
    <w:next w:val="Normal"/>
    <w:rsid w:val="00A7322B"/>
    <w:pPr>
      <w:spacing w:before="20"/>
      <w:ind w:firstLine="202"/>
    </w:pPr>
    <w:rPr>
      <w:b/>
      <w:bCs/>
      <w:sz w:val="18"/>
      <w:szCs w:val="18"/>
    </w:rPr>
  </w:style>
  <w:style w:type="paragraph" w:customStyle="1" w:styleId="Authors">
    <w:name w:val="Authors"/>
    <w:basedOn w:val="Normal"/>
    <w:next w:val="Normal"/>
    <w:rsid w:val="00A7322B"/>
    <w:pPr>
      <w:framePr w:w="9072" w:hSpace="187" w:vSpace="187" w:wrap="notBeside" w:vAnchor="page" w:hAnchor="page" w:xAlign="center" w:y="2836"/>
      <w:spacing w:after="320"/>
      <w:jc w:val="center"/>
    </w:pPr>
    <w:rPr>
      <w:sz w:val="22"/>
      <w:szCs w:val="22"/>
      <w:lang w:val="es-MX"/>
    </w:rPr>
  </w:style>
  <w:style w:type="character" w:customStyle="1" w:styleId="MemberType">
    <w:name w:val="MemberType"/>
    <w:basedOn w:val="Fuentedeprrafopredeter"/>
    <w:rsid w:val="00A7322B"/>
    <w:rPr>
      <w:rFonts w:ascii="Times New Roman" w:hAnsi="Times New Roman" w:cs="Times New Roman"/>
      <w:i/>
      <w:iCs/>
      <w:sz w:val="22"/>
      <w:szCs w:val="22"/>
    </w:rPr>
  </w:style>
  <w:style w:type="paragraph" w:styleId="Textonotapie">
    <w:name w:val="footnote text"/>
    <w:basedOn w:val="Normal"/>
    <w:semiHidden/>
    <w:rsid w:val="00A7322B"/>
    <w:pPr>
      <w:ind w:firstLine="202"/>
    </w:pPr>
    <w:rPr>
      <w:sz w:val="16"/>
      <w:szCs w:val="16"/>
    </w:rPr>
  </w:style>
  <w:style w:type="paragraph" w:customStyle="1" w:styleId="References">
    <w:name w:val="References"/>
    <w:basedOn w:val="Normal"/>
    <w:rsid w:val="00A7322B"/>
    <w:pPr>
      <w:tabs>
        <w:tab w:val="num" w:pos="720"/>
      </w:tabs>
      <w:ind w:left="720" w:hanging="720"/>
    </w:pPr>
    <w:rPr>
      <w:sz w:val="16"/>
      <w:szCs w:val="16"/>
    </w:rPr>
  </w:style>
  <w:style w:type="paragraph" w:customStyle="1" w:styleId="IndexTerms">
    <w:name w:val="IndexTerms"/>
    <w:basedOn w:val="Normal"/>
    <w:next w:val="Normal"/>
    <w:rsid w:val="00FE0E47"/>
    <w:rPr>
      <w:b/>
      <w:bCs/>
      <w:sz w:val="18"/>
      <w:szCs w:val="18"/>
    </w:rPr>
  </w:style>
  <w:style w:type="character" w:styleId="Refdenotaalpie">
    <w:name w:val="footnote reference"/>
    <w:basedOn w:val="Fuentedeprrafopredeter"/>
    <w:semiHidden/>
    <w:rsid w:val="00A7322B"/>
    <w:rPr>
      <w:vertAlign w:val="superscript"/>
    </w:rPr>
  </w:style>
  <w:style w:type="paragraph" w:styleId="Piedepgina">
    <w:name w:val="footer"/>
    <w:basedOn w:val="Normal"/>
    <w:rsid w:val="00A7322B"/>
    <w:pPr>
      <w:tabs>
        <w:tab w:val="center" w:pos="4320"/>
        <w:tab w:val="right" w:pos="8640"/>
      </w:tabs>
    </w:pPr>
  </w:style>
  <w:style w:type="paragraph" w:customStyle="1" w:styleId="Text">
    <w:name w:val="Text"/>
    <w:basedOn w:val="Normal"/>
    <w:rsid w:val="00A7322B"/>
    <w:pPr>
      <w:widowControl w:val="0"/>
      <w:spacing w:line="252" w:lineRule="auto"/>
      <w:ind w:firstLine="202"/>
    </w:pPr>
    <w:rPr>
      <w:lang w:val="es-ES"/>
    </w:rPr>
  </w:style>
  <w:style w:type="paragraph" w:customStyle="1" w:styleId="FigureCaption">
    <w:name w:val="Figure Caption"/>
    <w:basedOn w:val="Normal"/>
    <w:rsid w:val="00A7322B"/>
    <w:rPr>
      <w:sz w:val="16"/>
      <w:szCs w:val="16"/>
      <w:lang w:val="es-ES"/>
    </w:rPr>
  </w:style>
  <w:style w:type="paragraph" w:customStyle="1" w:styleId="TableTitle">
    <w:name w:val="Table Title"/>
    <w:basedOn w:val="Normal"/>
    <w:rsid w:val="00FA0DD7"/>
    <w:pPr>
      <w:spacing w:line="360" w:lineRule="auto"/>
      <w:jc w:val="center"/>
    </w:pPr>
    <w:rPr>
      <w:smallCaps/>
      <w:sz w:val="16"/>
      <w:szCs w:val="16"/>
      <w:lang w:val="es-ES"/>
    </w:rPr>
  </w:style>
  <w:style w:type="paragraph" w:customStyle="1" w:styleId="ReferenceHead">
    <w:name w:val="Reference Head"/>
    <w:basedOn w:val="Ttulo1"/>
    <w:rsid w:val="00A7322B"/>
    <w:pPr>
      <w:ind w:left="0" w:firstLine="0"/>
    </w:pPr>
  </w:style>
  <w:style w:type="paragraph" w:styleId="Encabezado">
    <w:name w:val="header"/>
    <w:basedOn w:val="Normal"/>
    <w:rsid w:val="001F3BE1"/>
    <w:pPr>
      <w:tabs>
        <w:tab w:val="center" w:pos="4320"/>
        <w:tab w:val="right" w:pos="8640"/>
      </w:tabs>
    </w:pPr>
    <w:rPr>
      <w:caps/>
      <w:sz w:val="14"/>
    </w:rPr>
  </w:style>
  <w:style w:type="paragraph" w:customStyle="1" w:styleId="Equation">
    <w:name w:val="Equation"/>
    <w:basedOn w:val="Normal"/>
    <w:next w:val="Normal"/>
    <w:rsid w:val="00A7322B"/>
    <w:pPr>
      <w:widowControl w:val="0"/>
      <w:tabs>
        <w:tab w:val="center" w:pos="2410"/>
        <w:tab w:val="right" w:pos="4820"/>
      </w:tabs>
      <w:spacing w:line="252" w:lineRule="auto"/>
    </w:pPr>
  </w:style>
  <w:style w:type="paragraph" w:styleId="Sangradetextonormal">
    <w:name w:val="Body Text Indent"/>
    <w:basedOn w:val="Normal"/>
    <w:rsid w:val="00A7322B"/>
    <w:pPr>
      <w:ind w:left="630" w:hanging="630"/>
    </w:pPr>
    <w:rPr>
      <w:szCs w:val="24"/>
    </w:rPr>
  </w:style>
  <w:style w:type="paragraph" w:styleId="Listaconvietas5">
    <w:name w:val="List Bullet 5"/>
    <w:basedOn w:val="Normal"/>
    <w:autoRedefine/>
    <w:rsid w:val="00A7322B"/>
    <w:pPr>
      <w:tabs>
        <w:tab w:val="num" w:pos="360"/>
      </w:tabs>
      <w:autoSpaceDE/>
      <w:autoSpaceDN/>
      <w:spacing w:line="480" w:lineRule="auto"/>
      <w:ind w:right="567"/>
    </w:pPr>
    <w:rPr>
      <w:kern w:val="28"/>
      <w:sz w:val="22"/>
      <w:lang w:val="es-ES_tradnl" w:eastAsia="es-ES"/>
    </w:rPr>
  </w:style>
  <w:style w:type="paragraph" w:customStyle="1" w:styleId="Reference">
    <w:name w:val="Reference"/>
    <w:basedOn w:val="Normal"/>
    <w:rsid w:val="00A7322B"/>
    <w:pPr>
      <w:tabs>
        <w:tab w:val="num" w:pos="720"/>
      </w:tabs>
      <w:autoSpaceDE/>
      <w:autoSpaceDN/>
      <w:ind w:left="720" w:hanging="720"/>
    </w:pPr>
    <w:rPr>
      <w:sz w:val="16"/>
      <w:lang w:val="es-ES_tradnl"/>
    </w:rPr>
  </w:style>
  <w:style w:type="paragraph" w:styleId="Textoindependiente2">
    <w:name w:val="Body Text 2"/>
    <w:basedOn w:val="Normal"/>
    <w:rsid w:val="00A7322B"/>
    <w:pPr>
      <w:autoSpaceDE/>
      <w:autoSpaceDN/>
    </w:pPr>
    <w:rPr>
      <w:lang w:val="es-ES_tradnl" w:eastAsia="es-ES"/>
    </w:rPr>
  </w:style>
  <w:style w:type="character" w:styleId="Nmerodepgina">
    <w:name w:val="page number"/>
    <w:basedOn w:val="Fuentedeprrafopredeter"/>
    <w:rsid w:val="001F3BE1"/>
    <w:rPr>
      <w:rFonts w:ascii="Times New Roman" w:hAnsi="Times New Roman"/>
      <w:sz w:val="14"/>
    </w:rPr>
  </w:style>
  <w:style w:type="paragraph" w:customStyle="1" w:styleId="EstiloFigureCaptionCentrado">
    <w:name w:val="Estilo Figure Caption + Centrado"/>
    <w:basedOn w:val="FigureCaption"/>
    <w:rsid w:val="00A7322B"/>
    <w:pPr>
      <w:jc w:val="center"/>
    </w:pPr>
    <w:rPr>
      <w:szCs w:val="20"/>
    </w:rPr>
  </w:style>
  <w:style w:type="paragraph" w:styleId="Textodeglobo">
    <w:name w:val="Balloon Text"/>
    <w:basedOn w:val="Normal"/>
    <w:semiHidden/>
    <w:rsid w:val="00A7322B"/>
    <w:rPr>
      <w:rFonts w:ascii="Tahoma" w:hAnsi="Tahoma" w:cs="Tahoma"/>
      <w:sz w:val="16"/>
      <w:szCs w:val="16"/>
    </w:rPr>
  </w:style>
  <w:style w:type="paragraph" w:customStyle="1" w:styleId="TextPrimeralnea0cm">
    <w:name w:val="Text + Primera línea:  0 cm"/>
    <w:basedOn w:val="Text"/>
    <w:rsid w:val="004637A3"/>
    <w:pPr>
      <w:spacing w:line="240" w:lineRule="auto"/>
      <w:ind w:firstLine="0"/>
    </w:pPr>
  </w:style>
  <w:style w:type="paragraph" w:customStyle="1" w:styleId="EstiloFigureCaptionCentrado1">
    <w:name w:val="Estilo Figure Caption + Centrado1"/>
    <w:basedOn w:val="FigureCaption"/>
    <w:rsid w:val="00350A38"/>
    <w:pPr>
      <w:ind w:firstLine="0"/>
      <w:jc w:val="center"/>
    </w:pPr>
    <w:rPr>
      <w:szCs w:val="20"/>
    </w:rPr>
  </w:style>
  <w:style w:type="paragraph" w:customStyle="1" w:styleId="EstiloTextIzquierdaPrimeralnea0cm">
    <w:name w:val="Estilo Text + Izquierda Primera línea:  0 cm"/>
    <w:basedOn w:val="Text"/>
    <w:rsid w:val="006405E8"/>
    <w:pPr>
      <w:spacing w:line="240" w:lineRule="auto"/>
      <w:ind w:firstLine="0"/>
      <w:jc w:val="left"/>
    </w:pPr>
  </w:style>
  <w:style w:type="paragraph" w:styleId="Prrafodelista">
    <w:name w:val="List Paragraph"/>
    <w:basedOn w:val="Normal"/>
    <w:uiPriority w:val="34"/>
    <w:qFormat/>
    <w:rsid w:val="00BD5DD7"/>
    <w:pPr>
      <w:ind w:left="720"/>
      <w:contextualSpacing/>
    </w:pPr>
  </w:style>
  <w:style w:type="character" w:styleId="Textoennegrita">
    <w:name w:val="Strong"/>
    <w:basedOn w:val="Fuentedeprrafopredeter"/>
    <w:uiPriority w:val="22"/>
    <w:qFormat/>
    <w:rsid w:val="00EF733C"/>
    <w:rPr>
      <w:b/>
      <w:bCs/>
    </w:rPr>
  </w:style>
  <w:style w:type="character" w:styleId="nfasis">
    <w:name w:val="Emphasis"/>
    <w:basedOn w:val="Fuentedeprrafopredeter"/>
    <w:uiPriority w:val="20"/>
    <w:qFormat/>
    <w:rsid w:val="00EF733C"/>
    <w:rPr>
      <w:i/>
      <w:iCs/>
    </w:rPr>
  </w:style>
  <w:style w:type="character" w:styleId="Hipervnculo">
    <w:name w:val="Hyperlink"/>
    <w:basedOn w:val="Fuentedeprrafopredeter"/>
    <w:uiPriority w:val="99"/>
    <w:unhideWhenUsed/>
    <w:rsid w:val="00E05180"/>
    <w:rPr>
      <w:color w:val="0000FF"/>
      <w:u w:val="single"/>
    </w:rPr>
  </w:style>
  <w:style w:type="paragraph" w:styleId="Subttulo">
    <w:name w:val="Subtitle"/>
    <w:basedOn w:val="Normal"/>
    <w:next w:val="Normal"/>
    <w:rsid w:val="00FB4F7A"/>
    <w:pPr>
      <w:keepNext/>
      <w:keepLines/>
      <w:spacing w:before="360" w:after="80"/>
    </w:pPr>
    <w:rPr>
      <w:rFonts w:ascii="Georgia" w:eastAsia="Georgia" w:hAnsi="Georgia" w:cs="Georgia"/>
      <w:i/>
      <w:color w:val="666666"/>
      <w:sz w:val="48"/>
      <w:szCs w:val="48"/>
    </w:rPr>
  </w:style>
  <w:style w:type="table" w:customStyle="1" w:styleId="a">
    <w:basedOn w:val="Tablanormal"/>
    <w:rsid w:val="00FB4F7A"/>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hyperlink" Target="mailto:radi@confedi.org.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sav.us.es/pixelbit/pixelbit/articulos/n33/11.pdf" TargetMode="Externa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hyperlink" Target="mailto:secretaria@confedi.org.ar"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charts/_rels/chart1.xml.rels><?xml version="1.0" encoding="UTF-8" standalone="yes"?>
<Relationships xmlns="http://schemas.openxmlformats.org/package/2006/relationships"><Relationship Id="rId1" Type="http://schemas.openxmlformats.org/officeDocument/2006/relationships/oleObject" Target="file:///D:\ARCHIVOS%20DE%20TEXTO\Investigaci&#243;n\TEMAS%20de%20INVESTIGACION\Corrosi&#243;n\PUBLICACIONES\Hormi&#243;n%20Armado\Hormig&#243;n%20con%20Fibras\Ancho%20m&#225;x%20fisura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AR"/>
  <c:chart>
    <c:plotArea>
      <c:layout>
        <c:manualLayout>
          <c:layoutTarget val="inner"/>
          <c:xMode val="edge"/>
          <c:yMode val="edge"/>
          <c:x val="0.20671315113688579"/>
          <c:y val="7.4675324675324672E-2"/>
          <c:w val="0.58213635822519949"/>
          <c:h val="0.68329061808450675"/>
        </c:manualLayout>
      </c:layout>
      <c:scatterChart>
        <c:scatterStyle val="lineMarker"/>
        <c:ser>
          <c:idx val="0"/>
          <c:order val="0"/>
          <c:tx>
            <c:strRef>
              <c:f>Hoja1!$C$54</c:f>
              <c:strCache>
                <c:ptCount val="1"/>
                <c:pt idx="0">
                  <c:v>Patrón</c:v>
                </c:pt>
              </c:strCache>
            </c:strRef>
          </c:tx>
          <c:spPr>
            <a:ln w="28575">
              <a:noFill/>
            </a:ln>
          </c:spPr>
          <c:marker>
            <c:symbol val="diamond"/>
            <c:size val="5"/>
            <c:spPr>
              <a:solidFill>
                <a:srgbClr val="000000"/>
              </a:solidFill>
              <a:ln>
                <a:solidFill>
                  <a:srgbClr val="000000"/>
                </a:solidFill>
                <a:prstDash val="solid"/>
              </a:ln>
            </c:spPr>
          </c:marker>
          <c:trendline>
            <c:spPr>
              <a:ln w="25400">
                <a:solidFill>
                  <a:srgbClr val="000000"/>
                </a:solidFill>
                <a:prstDash val="solid"/>
              </a:ln>
            </c:spPr>
            <c:trendlineType val="linear"/>
          </c:trendline>
          <c:xVal>
            <c:numRef>
              <c:f>Hoja1!$B$55:$B$63</c:f>
              <c:numCache>
                <c:formatCode>General</c:formatCode>
                <c:ptCount val="9"/>
                <c:pt idx="0">
                  <c:v>0</c:v>
                </c:pt>
                <c:pt idx="1">
                  <c:v>4.1600000000000005E-2</c:v>
                </c:pt>
                <c:pt idx="2">
                  <c:v>7.0400000000000074E-2</c:v>
                </c:pt>
                <c:pt idx="3">
                  <c:v>0.11200000000000003</c:v>
                </c:pt>
                <c:pt idx="4">
                  <c:v>0.15680000000000024</c:v>
                </c:pt>
                <c:pt idx="5">
                  <c:v>0.20800000000000021</c:v>
                </c:pt>
                <c:pt idx="6">
                  <c:v>0.26240000000000002</c:v>
                </c:pt>
                <c:pt idx="7">
                  <c:v>0.36480000000000073</c:v>
                </c:pt>
                <c:pt idx="8">
                  <c:v>0.42560000000000031</c:v>
                </c:pt>
              </c:numCache>
            </c:numRef>
          </c:xVal>
          <c:yVal>
            <c:numRef>
              <c:f>Hoja1!$C$55:$C$63</c:f>
              <c:numCache>
                <c:formatCode>0.00</c:formatCode>
                <c:ptCount val="9"/>
                <c:pt idx="0" formatCode="0">
                  <c:v>0</c:v>
                </c:pt>
                <c:pt idx="1">
                  <c:v>0.1</c:v>
                </c:pt>
                <c:pt idx="2">
                  <c:v>0.15000000000000024</c:v>
                </c:pt>
                <c:pt idx="3">
                  <c:v>0.2</c:v>
                </c:pt>
                <c:pt idx="4">
                  <c:v>0.5</c:v>
                </c:pt>
                <c:pt idx="5">
                  <c:v>0.60000000000000064</c:v>
                </c:pt>
                <c:pt idx="6">
                  <c:v>1</c:v>
                </c:pt>
                <c:pt idx="7">
                  <c:v>1.3</c:v>
                </c:pt>
                <c:pt idx="8">
                  <c:v>1.4</c:v>
                </c:pt>
              </c:numCache>
            </c:numRef>
          </c:yVal>
        </c:ser>
        <c:ser>
          <c:idx val="1"/>
          <c:order val="1"/>
          <c:tx>
            <c:strRef>
              <c:f>Hoja1!$D$54</c:f>
              <c:strCache>
                <c:ptCount val="1"/>
                <c:pt idx="0">
                  <c:v>Fibras Interm.</c:v>
                </c:pt>
              </c:strCache>
            </c:strRef>
          </c:tx>
          <c:spPr>
            <a:ln w="28575">
              <a:noFill/>
            </a:ln>
          </c:spPr>
          <c:marker>
            <c:symbol val="square"/>
            <c:size val="5"/>
            <c:spPr>
              <a:solidFill>
                <a:srgbClr val="969696"/>
              </a:solidFill>
              <a:ln>
                <a:solidFill>
                  <a:srgbClr val="000000"/>
                </a:solidFill>
                <a:prstDash val="solid"/>
              </a:ln>
            </c:spPr>
          </c:marker>
          <c:trendline>
            <c:spPr>
              <a:ln w="25400">
                <a:solidFill>
                  <a:srgbClr val="000000"/>
                </a:solidFill>
                <a:prstDash val="lgDash"/>
              </a:ln>
            </c:spPr>
            <c:trendlineType val="linear"/>
          </c:trendline>
          <c:xVal>
            <c:numRef>
              <c:f>Hoja1!$B$55:$B$63</c:f>
              <c:numCache>
                <c:formatCode>General</c:formatCode>
                <c:ptCount val="9"/>
                <c:pt idx="0">
                  <c:v>0</c:v>
                </c:pt>
                <c:pt idx="1">
                  <c:v>4.1600000000000005E-2</c:v>
                </c:pt>
                <c:pt idx="2">
                  <c:v>7.0400000000000074E-2</c:v>
                </c:pt>
                <c:pt idx="3">
                  <c:v>0.11200000000000003</c:v>
                </c:pt>
                <c:pt idx="4">
                  <c:v>0.15680000000000024</c:v>
                </c:pt>
                <c:pt idx="5">
                  <c:v>0.20800000000000021</c:v>
                </c:pt>
                <c:pt idx="6">
                  <c:v>0.26240000000000002</c:v>
                </c:pt>
                <c:pt idx="7">
                  <c:v>0.36480000000000073</c:v>
                </c:pt>
                <c:pt idx="8">
                  <c:v>0.42560000000000031</c:v>
                </c:pt>
              </c:numCache>
            </c:numRef>
          </c:xVal>
          <c:yVal>
            <c:numRef>
              <c:f>Hoja1!$D$55:$D$63</c:f>
              <c:numCache>
                <c:formatCode>0.00</c:formatCode>
                <c:ptCount val="9"/>
                <c:pt idx="0" formatCode="0">
                  <c:v>0</c:v>
                </c:pt>
                <c:pt idx="1">
                  <c:v>0.2</c:v>
                </c:pt>
                <c:pt idx="2">
                  <c:v>0.2</c:v>
                </c:pt>
                <c:pt idx="3">
                  <c:v>0.35000000000000031</c:v>
                </c:pt>
                <c:pt idx="4">
                  <c:v>0.4</c:v>
                </c:pt>
                <c:pt idx="5">
                  <c:v>0.5</c:v>
                </c:pt>
                <c:pt idx="6">
                  <c:v>0.65000000000000169</c:v>
                </c:pt>
                <c:pt idx="7">
                  <c:v>0.8</c:v>
                </c:pt>
                <c:pt idx="8">
                  <c:v>0.9</c:v>
                </c:pt>
              </c:numCache>
            </c:numRef>
          </c:yVal>
        </c:ser>
        <c:ser>
          <c:idx val="2"/>
          <c:order val="2"/>
          <c:tx>
            <c:strRef>
              <c:f>Hoja1!$E$54</c:f>
              <c:strCache>
                <c:ptCount val="1"/>
                <c:pt idx="0">
                  <c:v>Fibras Máx.</c:v>
                </c:pt>
              </c:strCache>
            </c:strRef>
          </c:tx>
          <c:spPr>
            <a:ln w="28575">
              <a:noFill/>
            </a:ln>
          </c:spPr>
          <c:marker>
            <c:symbol val="triangle"/>
            <c:size val="5"/>
            <c:spPr>
              <a:solidFill>
                <a:srgbClr val="FFFFFF"/>
              </a:solidFill>
              <a:ln>
                <a:solidFill>
                  <a:srgbClr val="000000"/>
                </a:solidFill>
                <a:prstDash val="solid"/>
              </a:ln>
            </c:spPr>
          </c:marker>
          <c:trendline>
            <c:spPr>
              <a:ln w="25400">
                <a:solidFill>
                  <a:srgbClr val="000000"/>
                </a:solidFill>
                <a:prstDash val="sysDash"/>
              </a:ln>
            </c:spPr>
            <c:trendlineType val="linear"/>
          </c:trendline>
          <c:xVal>
            <c:numRef>
              <c:f>Hoja1!$B$55:$B$63</c:f>
              <c:numCache>
                <c:formatCode>General</c:formatCode>
                <c:ptCount val="9"/>
                <c:pt idx="0">
                  <c:v>0</c:v>
                </c:pt>
                <c:pt idx="1">
                  <c:v>4.1600000000000005E-2</c:v>
                </c:pt>
                <c:pt idx="2">
                  <c:v>7.0400000000000074E-2</c:v>
                </c:pt>
                <c:pt idx="3">
                  <c:v>0.11200000000000003</c:v>
                </c:pt>
                <c:pt idx="4">
                  <c:v>0.15680000000000024</c:v>
                </c:pt>
                <c:pt idx="5">
                  <c:v>0.20800000000000021</c:v>
                </c:pt>
                <c:pt idx="6">
                  <c:v>0.26240000000000002</c:v>
                </c:pt>
                <c:pt idx="7">
                  <c:v>0.36480000000000073</c:v>
                </c:pt>
                <c:pt idx="8">
                  <c:v>0.42560000000000031</c:v>
                </c:pt>
              </c:numCache>
            </c:numRef>
          </c:xVal>
          <c:yVal>
            <c:numRef>
              <c:f>Hoja1!$E$55:$E$63</c:f>
              <c:numCache>
                <c:formatCode>0.00</c:formatCode>
                <c:ptCount val="9"/>
                <c:pt idx="0" formatCode="0">
                  <c:v>0</c:v>
                </c:pt>
                <c:pt idx="1">
                  <c:v>0.1</c:v>
                </c:pt>
                <c:pt idx="2">
                  <c:v>0.15000000000000024</c:v>
                </c:pt>
                <c:pt idx="3">
                  <c:v>0.2</c:v>
                </c:pt>
                <c:pt idx="4">
                  <c:v>0.25</c:v>
                </c:pt>
                <c:pt idx="5">
                  <c:v>0.25</c:v>
                </c:pt>
                <c:pt idx="6">
                  <c:v>0.30000000000000032</c:v>
                </c:pt>
                <c:pt idx="7">
                  <c:v>0.5</c:v>
                </c:pt>
                <c:pt idx="8">
                  <c:v>0.8</c:v>
                </c:pt>
              </c:numCache>
            </c:numRef>
          </c:yVal>
        </c:ser>
        <c:dLbls/>
        <c:axId val="320750336"/>
        <c:axId val="320752256"/>
      </c:scatterChart>
      <c:valAx>
        <c:axId val="320750336"/>
        <c:scaling>
          <c:orientation val="minMax"/>
        </c:scaling>
        <c:axPos val="b"/>
        <c:title>
          <c:tx>
            <c:rich>
              <a:bodyPr/>
              <a:lstStyle/>
              <a:p>
                <a:pPr>
                  <a:defRPr lang="es-ES" sz="800" b="1" i="0" u="none" strike="noStrike" baseline="0">
                    <a:solidFill>
                      <a:srgbClr val="000000"/>
                    </a:solidFill>
                    <a:latin typeface="Arial"/>
                    <a:ea typeface="Arial"/>
                    <a:cs typeface="Arial"/>
                  </a:defRPr>
                </a:pPr>
                <a:r>
                  <a:rPr lang="es-AR" sz="800"/>
                  <a:t>Profundidad Media Ataque Barras (mm)</a:t>
                </a:r>
              </a:p>
            </c:rich>
          </c:tx>
          <c:layout>
            <c:manualLayout>
              <c:xMode val="edge"/>
              <c:yMode val="edge"/>
              <c:x val="0.17686750216432418"/>
              <c:y val="0.89049079140531151"/>
            </c:manualLayout>
          </c:layout>
          <c:spPr>
            <a:noFill/>
            <a:ln w="25400">
              <a:noFill/>
            </a:ln>
          </c:spPr>
        </c:title>
        <c:numFmt formatCode="0.00" sourceLinked="0"/>
        <c:tickLblPos val="nextTo"/>
        <c:spPr>
          <a:ln w="3175">
            <a:solidFill>
              <a:srgbClr val="000000"/>
            </a:solidFill>
            <a:prstDash val="solid"/>
          </a:ln>
        </c:spPr>
        <c:txPr>
          <a:bodyPr rot="0" vert="horz"/>
          <a:lstStyle/>
          <a:p>
            <a:pPr>
              <a:defRPr lang="es-ES" sz="800" b="0" i="0" u="none" strike="noStrike" baseline="0">
                <a:solidFill>
                  <a:srgbClr val="000000"/>
                </a:solidFill>
                <a:latin typeface="Arial"/>
                <a:ea typeface="Arial"/>
                <a:cs typeface="Arial"/>
              </a:defRPr>
            </a:pPr>
            <a:endParaRPr lang="es-AR"/>
          </a:p>
        </c:txPr>
        <c:crossAx val="320752256"/>
        <c:crosses val="autoZero"/>
        <c:crossBetween val="midCat"/>
        <c:majorUnit val="0.1"/>
      </c:valAx>
      <c:valAx>
        <c:axId val="320752256"/>
        <c:scaling>
          <c:orientation val="minMax"/>
          <c:min val="0"/>
        </c:scaling>
        <c:axPos val="l"/>
        <c:majorGridlines>
          <c:spPr>
            <a:ln w="3175">
              <a:solidFill>
                <a:srgbClr val="FFFFFF"/>
              </a:solidFill>
              <a:prstDash val="solid"/>
            </a:ln>
          </c:spPr>
        </c:majorGridlines>
        <c:title>
          <c:tx>
            <c:rich>
              <a:bodyPr/>
              <a:lstStyle/>
              <a:p>
                <a:pPr>
                  <a:defRPr lang="es-ES" sz="800" b="1" i="0" u="none" strike="noStrike" baseline="0">
                    <a:solidFill>
                      <a:srgbClr val="000000"/>
                    </a:solidFill>
                    <a:latin typeface="Arial"/>
                    <a:ea typeface="Arial"/>
                    <a:cs typeface="Arial"/>
                  </a:defRPr>
                </a:pPr>
                <a:r>
                  <a:rPr lang="es-AR" sz="800"/>
                  <a:t>Ancho Máximo Fisuras (mm)</a:t>
                </a:r>
              </a:p>
            </c:rich>
          </c:tx>
          <c:layout>
            <c:manualLayout>
              <c:xMode val="edge"/>
              <c:yMode val="edge"/>
              <c:x val="2.7282529208686932E-2"/>
              <c:y val="5.8314065256893123E-2"/>
            </c:manualLayout>
          </c:layout>
          <c:spPr>
            <a:noFill/>
            <a:ln w="25400">
              <a:noFill/>
            </a:ln>
          </c:spPr>
        </c:title>
        <c:numFmt formatCode="0.00" sourceLinked="0"/>
        <c:tickLblPos val="nextTo"/>
        <c:spPr>
          <a:ln w="3175">
            <a:solidFill>
              <a:srgbClr val="000000"/>
            </a:solidFill>
            <a:prstDash val="solid"/>
          </a:ln>
        </c:spPr>
        <c:txPr>
          <a:bodyPr rot="0" vert="horz"/>
          <a:lstStyle/>
          <a:p>
            <a:pPr>
              <a:defRPr lang="es-ES" sz="800" b="0" i="0" u="none" strike="noStrike" baseline="0">
                <a:solidFill>
                  <a:srgbClr val="000000"/>
                </a:solidFill>
                <a:latin typeface="Arial"/>
                <a:ea typeface="Arial"/>
                <a:cs typeface="Arial"/>
              </a:defRPr>
            </a:pPr>
            <a:endParaRPr lang="es-AR"/>
          </a:p>
        </c:txPr>
        <c:crossAx val="320750336"/>
        <c:crosses val="autoZero"/>
        <c:crossBetween val="midCat"/>
      </c:valAx>
      <c:spPr>
        <a:noFill/>
        <a:ln w="25400">
          <a:noFill/>
        </a:ln>
      </c:spPr>
    </c:plotArea>
    <c:legend>
      <c:legendPos val="r"/>
      <c:layout>
        <c:manualLayout>
          <c:xMode val="edge"/>
          <c:yMode val="edge"/>
          <c:x val="0.74506453971871223"/>
          <c:y val="2.9220762120454047E-2"/>
          <c:w val="0.24085111022843214"/>
          <c:h val="0.61925262686645777"/>
        </c:manualLayout>
      </c:layout>
      <c:spPr>
        <a:solidFill>
          <a:srgbClr val="FFFFFF"/>
        </a:solidFill>
        <a:ln w="3175">
          <a:solidFill>
            <a:srgbClr val="000000"/>
          </a:solidFill>
          <a:prstDash val="solid"/>
        </a:ln>
      </c:spPr>
      <c:txPr>
        <a:bodyPr/>
        <a:lstStyle/>
        <a:p>
          <a:pPr>
            <a:defRPr lang="es-ES" sz="700" b="0" i="0" u="none" strike="noStrike" baseline="0">
              <a:solidFill>
                <a:srgbClr val="000000"/>
              </a:solidFill>
              <a:latin typeface="Arial"/>
              <a:ea typeface="Arial"/>
              <a:cs typeface="Arial"/>
            </a:defRPr>
          </a:pPr>
          <a:endParaRPr lang="es-AR"/>
        </a:p>
      </c:txPr>
    </c:legend>
    <c:plotVisOnly val="1"/>
    <c:dispBlanksAs val="gap"/>
  </c:chart>
  <c:spPr>
    <a:solidFill>
      <a:schemeClr val="bg1"/>
    </a:solidFill>
    <a:ln w="3175">
      <a:solidFill>
        <a:srgbClr val="000000">
          <a:alpha val="52000"/>
        </a:srgbClr>
      </a:solidFill>
      <a:prstDash val="solid"/>
    </a:ln>
  </c:spPr>
  <c:txPr>
    <a:bodyPr/>
    <a:lstStyle/>
    <a:p>
      <a:pPr>
        <a:defRPr sz="1000" b="0" i="0" u="none" strike="noStrike" baseline="0">
          <a:solidFill>
            <a:srgbClr val="000000"/>
          </a:solidFill>
          <a:latin typeface="Arial"/>
          <a:ea typeface="Arial"/>
          <a:cs typeface="Arial"/>
        </a:defRPr>
      </a:pPr>
      <a:endParaRPr lang="es-AR"/>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AfArSb2RgC54yFqQxuttbWArSw==">AMUW2mU43BWG+bwUjRhbHrQ+dfJc6dFqKo69VllzsDf8GgYK5FBm15sMJQSsLPZNLqxiAS37jNCnfwKvmxpVd4RWFHXVQbmHrEF8eVCl29N3NhTEKrY5Pbw+i5gZkqGlbQxKmU7j3iszT/xH0UJL67RzJw7FM5/7yR1CQDCjrAhJr9notJ0II1k=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2292</Words>
  <Characters>12611</Characters>
  <Application>Microsoft Office Word</Application>
  <DocSecurity>0</DocSecurity>
  <Lines>105</Lines>
  <Paragraphs>29</Paragraphs>
  <ScaleCrop>false</ScaleCrop>
  <Company/>
  <LinksUpToDate>false</LinksUpToDate>
  <CharactersWithSpaces>14874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AcerAspire</cp:lastModifiedBy>
  <cp:revision>2</cp:revision>
  <dcterms:created xsi:type="dcterms:W3CDTF">2019-11-26T16:33:00Z</dcterms:created>
  <dcterms:modified xsi:type="dcterms:W3CDTF">2019-11-26T16:33:00Z</dcterms:modified>
</cp:coreProperties>
</file>